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emf" ContentType="image/x-emf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9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header6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right"/>
        <w:rPr>
          <w:rFonts w:ascii="Arial Rounded MT Bold" w:hAnsi="Arial Rounded MT Bold"/>
          <w:color w:val="ffffff" w:themeColor="background2"/>
          <w:sz w:val="100"/>
          <w:szCs w:val="100"/>
          <w:lang w:val="nl-NL"/>
        </w:rPr>
      </w:pPr>
      <w:r>
        <w:rPr>
          <w:rFonts w:ascii="Arial Rounded MT Bold" w:hAnsi="Arial Rounded MT Bold"/>
          <w:color w:val="ffffff" w:themeColor="background2"/>
          <w:sz w:val="100"/>
          <w:szCs w:val="100"/>
          <w:lang w:val="nl-NL"/>
        </w:rPr>
      </w:r>
      <w:r>
        <w:rPr>
          <w:rFonts w:ascii="Arial Rounded MT Bold" w:hAnsi="Arial Rounded MT Bold"/>
          <w:color w:val="ffffff" w:themeColor="background2"/>
          <w:sz w:val="100"/>
          <w:szCs w:val="100"/>
          <w:lang w:val="nl-NL"/>
        </w:rPr>
      </w:r>
      <w:r>
        <w:rPr>
          <w:rFonts w:ascii="Arial Rounded MT Bold" w:hAnsi="Arial Rounded MT Bold"/>
          <w:color w:val="ffffff" w:themeColor="background2"/>
          <w:sz w:val="100"/>
          <w:szCs w:val="100"/>
          <w:lang w:val="nl-NL"/>
        </w:rPr>
      </w:r>
    </w:p>
    <w:p>
      <w:pPr>
        <w:pBdr/>
        <w:spacing/>
        <w:ind/>
        <w:rPr>
          <w:rFonts w:ascii="Arial Rounded MT Bold" w:hAnsi="Arial Rounded MT Bold"/>
          <w:color w:val="ffffff" w:themeColor="background2"/>
          <w:sz w:val="100"/>
          <w:szCs w:val="100"/>
          <w:lang w:val="nl-NL"/>
        </w:rPr>
      </w:pPr>
      <w:r>
        <w:rPr>
          <w:rFonts w:ascii="Arial Rounded MT Bold" w:hAnsi="Arial Rounded MT Bold"/>
          <w:color w:val="ffffff" w:themeColor="background2"/>
          <w:sz w:val="100"/>
          <w:szCs w:val="100"/>
          <w:lang w:val="nl-NL"/>
        </w:rPr>
      </w:r>
      <w:r>
        <w:rPr>
          <w:rFonts w:ascii="Arial Rounded MT Bold" w:hAnsi="Arial Rounded MT Bold"/>
          <w:color w:val="ffffff" w:themeColor="background2"/>
          <w:sz w:val="100"/>
          <w:szCs w:val="100"/>
          <w:lang w:val="nl-NL"/>
        </w:rPr>
      </w:r>
      <w:r>
        <w:rPr>
          <w:rFonts w:ascii="Arial Rounded MT Bold" w:hAnsi="Arial Rounded MT Bold"/>
          <w:color w:val="ffffff" w:themeColor="background2"/>
          <w:sz w:val="100"/>
          <w:szCs w:val="100"/>
          <w:lang w:val="nl-NL"/>
        </w:rPr>
      </w:r>
    </w:p>
    <w:p>
      <w:pPr>
        <w:pBdr/>
        <w:spacing/>
        <w:ind/>
        <w:jc w:val="right"/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</w:pPr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  <w:t xml:space="preserve">Lab </w:t>
      </w:r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  <w:t xml:space="preserve">5</w:t>
      </w:r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  <w:t xml:space="preserve">:</w:t>
      </w:r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  <w:t xml:space="preserve"> Group Policy Management</w:t>
      </w:r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  <w:t xml:space="preserve"> </w:t>
      </w:r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</w:r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</w:r>
    </w:p>
    <w:p>
      <w:pPr>
        <w:pBdr/>
        <w:spacing/>
        <w:ind/>
        <w:jc w:val="right"/>
        <w:rPr>
          <w:rFonts w:ascii="Calibri" w:hAnsi="Calibri"/>
          <w:color w:val="ffffff" w:themeColor="background2"/>
          <w:sz w:val="28"/>
          <w:szCs w:val="28"/>
          <w:lang w:val="en-US"/>
        </w:rPr>
      </w:pPr>
      <w:r>
        <w:rPr>
          <w:rFonts w:ascii="Calibri" w:hAnsi="Calibri"/>
          <w:color w:val="ffffff" w:themeColor="background2"/>
          <w:sz w:val="28"/>
          <w:szCs w:val="28"/>
          <w:lang w:val="en-US"/>
        </w:rPr>
      </w:r>
      <w:r>
        <w:rPr>
          <w:rFonts w:ascii="Calibri" w:hAnsi="Calibri"/>
          <w:color w:val="ffffff" w:themeColor="background2"/>
          <w:sz w:val="28"/>
          <w:szCs w:val="28"/>
          <w:lang w:val="en-US"/>
        </w:rPr>
      </w:r>
      <w:r>
        <w:rPr>
          <w:rFonts w:ascii="Calibri" w:hAnsi="Calibri"/>
          <w:color w:val="ffffff" w:themeColor="background2"/>
          <w:sz w:val="28"/>
          <w:szCs w:val="28"/>
          <w:lang w:val="en-US"/>
        </w:rPr>
      </w:r>
    </w:p>
    <w:p>
      <w:pPr>
        <w:pBdr/>
        <w:spacing/>
        <w:ind/>
        <w:jc w:val="right"/>
        <w:rPr>
          <w:rFonts w:ascii="Calibri" w:hAnsi="Calibri"/>
          <w:color w:val="ffffff" w:themeColor="background2"/>
          <w:sz w:val="32"/>
          <w:szCs w:val="28"/>
          <w:lang w:val="en-US"/>
        </w:rPr>
      </w:pPr>
      <w:r>
        <w:rPr>
          <w:rFonts w:ascii="Calibri" w:hAnsi="Calibri"/>
          <w:color w:val="ffffff" w:themeColor="background2"/>
          <w:sz w:val="32"/>
          <w:szCs w:val="28"/>
          <w:lang w:val="en-US"/>
        </w:rPr>
        <w:t xml:space="preserve">Server System Management - </w:t>
      </w:r>
      <w:r>
        <w:rPr>
          <w:rFonts w:ascii="Calibri" w:hAnsi="Calibri"/>
          <w:color w:val="ffffff" w:themeColor="background2"/>
          <w:sz w:val="32"/>
          <w:szCs w:val="28"/>
          <w:lang w:val="en-US"/>
        </w:rPr>
        <w:t xml:space="preserve">Windows Server </w:t>
      </w:r>
      <w:r>
        <w:rPr>
          <w:rFonts w:ascii="Calibri" w:hAnsi="Calibri"/>
          <w:color w:val="ffffff" w:themeColor="background2"/>
          <w:sz w:val="32"/>
          <w:szCs w:val="28"/>
          <w:lang w:val="en-US"/>
        </w:rPr>
        <w:t xml:space="preserve">Labs</w:t>
      </w:r>
      <w:r>
        <w:rPr>
          <w:rFonts w:ascii="Calibri" w:hAnsi="Calibri"/>
          <w:color w:val="ffffff" w:themeColor="background2"/>
          <w:sz w:val="32"/>
          <w:szCs w:val="28"/>
          <w:lang w:val="en-US"/>
        </w:rPr>
      </w:r>
      <w:r>
        <w:rPr>
          <w:rFonts w:ascii="Calibri" w:hAnsi="Calibri"/>
          <w:color w:val="ffffff" w:themeColor="background2"/>
          <w:sz w:val="32"/>
          <w:szCs w:val="28"/>
          <w:lang w:val="en-US"/>
        </w:rPr>
      </w:r>
    </w:p>
    <w:p>
      <w:pPr>
        <w:pBdr/>
        <w:spacing/>
        <w:ind/>
        <w:jc w:val="right"/>
        <w:rPr>
          <w:rFonts w:ascii="Calibri" w:hAnsi="Calibri"/>
          <w:color w:val="ffffff" w:themeColor="background2"/>
          <w:sz w:val="32"/>
          <w:szCs w:val="28"/>
          <w:lang w:val="en-US"/>
        </w:rPr>
      </w:pPr>
      <w:r>
        <w:rPr>
          <w:rFonts w:ascii="Calibri" w:hAnsi="Calibri"/>
          <w:color w:val="ffffff" w:themeColor="background2"/>
          <w:sz w:val="32"/>
          <w:szCs w:val="28"/>
          <w:lang w:val="en-US"/>
        </w:rPr>
        <w:t xml:space="preserve">Serafim Ciobanu</w:t>
      </w:r>
      <w:r>
        <w:rPr>
          <w:rFonts w:ascii="Calibri" w:hAnsi="Calibri"/>
          <w:color w:val="ffffff" w:themeColor="background2"/>
          <w:sz w:val="32"/>
          <w:szCs w:val="28"/>
          <w:lang w:val="en-US"/>
        </w:rPr>
      </w:r>
      <w:r>
        <w:rPr>
          <w:rFonts w:ascii="Calibri" w:hAnsi="Calibri"/>
          <w:color w:val="ffffff" w:themeColor="background2"/>
          <w:sz w:val="32"/>
          <w:szCs w:val="28"/>
          <w:lang w:val="en-US"/>
        </w:rPr>
      </w:r>
    </w:p>
    <w:p>
      <w:pPr>
        <w:pBdr/>
        <w:spacing/>
        <w:ind/>
        <w:jc w:val="right"/>
        <w:rPr>
          <w:rFonts w:ascii="Calibri" w:hAnsi="Calibri"/>
          <w:color w:val="ffffff" w:themeColor="background2"/>
          <w:sz w:val="32"/>
          <w:szCs w:val="28"/>
          <w:lang w:val="en-US"/>
        </w:rPr>
      </w:pPr>
      <w:r>
        <w:rPr>
          <w:rFonts w:ascii="Calibri" w:hAnsi="Calibri"/>
          <w:color w:val="ffffff" w:themeColor="background2"/>
          <w:sz w:val="32"/>
          <w:szCs w:val="28"/>
          <w:lang w:val="en-US"/>
        </w:rPr>
      </w:r>
      <w:r>
        <w:rPr>
          <w:rFonts w:ascii="Calibri" w:hAnsi="Calibri"/>
          <w:color w:val="ffffff" w:themeColor="background2"/>
          <w:sz w:val="32"/>
          <w:szCs w:val="28"/>
          <w:lang w:val="en-US"/>
        </w:rPr>
      </w:r>
      <w:r>
        <w:rPr>
          <w:rFonts w:ascii="Calibri" w:hAnsi="Calibri"/>
          <w:color w:val="ffffff" w:themeColor="background2"/>
          <w:sz w:val="32"/>
          <w:szCs w:val="28"/>
          <w:lang w:val="en-US"/>
        </w:rPr>
      </w:r>
    </w:p>
    <w:p>
      <w:pPr>
        <w:pBdr/>
        <w:spacing/>
        <w:ind/>
        <w:jc w:val="right"/>
        <w:rPr>
          <w:rFonts w:ascii="Calibri" w:hAnsi="Calibri"/>
          <w:color w:val="ffffff" w:themeColor="background2"/>
          <w:sz w:val="24"/>
          <w:szCs w:val="24"/>
          <w:lang w:val="en-US"/>
        </w:rPr>
        <w:sectPr>
          <w:headerReference w:type="default" r:id="rId9"/>
          <w:headerReference w:type="even" r:id="rId10"/>
          <w:headerReference w:type="first" r:id="rId11"/>
          <w:footerReference w:type="default" r:id="rId18"/>
          <w:footerReference w:type="even" r:id="rId19"/>
          <w:footerReference w:type="first" r:id="rId20"/>
          <w:footnotePr/>
          <w:endnotePr/>
          <w:type w:val="continuous"/>
          <w:pgSz w:h="16840" w:orient="landscape" w:w="11900"/>
          <w:pgMar w:top="1418" w:right="1701" w:bottom="1701" w:left="1701" w:header="709" w:footer="567" w:gutter="0"/>
          <w:cols w:num="1" w:sep="0" w:space="708" w:equalWidth="1"/>
        </w:sectPr>
      </w:pPr>
      <w:r>
        <w:rPr>
          <w:rFonts w:ascii="Calibri" w:hAnsi="Calibri"/>
          <w:color w:val="ffffff" w:themeColor="background2"/>
          <w:sz w:val="24"/>
          <w:szCs w:val="24"/>
          <w:lang w:val="en-US"/>
        </w:rPr>
        <w:t xml:space="preserve">Academic </w:t>
      </w:r>
      <w:r>
        <w:rPr>
          <w:rFonts w:ascii="Calibri" w:hAnsi="Calibri"/>
          <w:color w:val="ffffff" w:themeColor="background2"/>
          <w:sz w:val="24"/>
          <w:szCs w:val="24"/>
          <w:lang w:val="en-US"/>
        </w:rPr>
        <w:t xml:space="preserve">Y</w:t>
      </w:r>
      <w:r>
        <w:rPr>
          <w:rFonts w:ascii="Calibri" w:hAnsi="Calibri"/>
          <w:color w:val="ffffff" w:themeColor="background2"/>
          <w:sz w:val="24"/>
          <w:szCs w:val="24"/>
          <w:lang w:val="en-US"/>
        </w:rPr>
        <w:t xml:space="preserve">ear: 202</w:t>
      </w:r>
      <w:r>
        <w:rPr>
          <w:rFonts w:ascii="Calibri" w:hAnsi="Calibri"/>
          <w:color w:val="ffffff" w:themeColor="background2"/>
          <w:sz w:val="24"/>
          <w:szCs w:val="24"/>
          <w:lang w:val="en-US"/>
        </w:rPr>
        <w:t xml:space="preserve">3</w:t>
      </w:r>
      <w:r>
        <w:rPr>
          <w:rFonts w:ascii="Calibri" w:hAnsi="Calibri"/>
          <w:color w:val="ffffff" w:themeColor="background2"/>
          <w:sz w:val="24"/>
          <w:szCs w:val="24"/>
          <w:lang w:val="en-US"/>
        </w:rPr>
        <w:t xml:space="preserve">-202</w:t>
      </w:r>
      <w:r>
        <w:rPr>
          <w:rFonts w:ascii="Calibri" w:hAnsi="Calibri"/>
          <w:color w:val="ffffff" w:themeColor="background2"/>
          <w:sz w:val="24"/>
          <w:szCs w:val="24"/>
          <w:lang w:val="en-US"/>
        </w:rPr>
        <w:t xml:space="preserve">4</w:t>
      </w:r>
      <w:r>
        <w:rPr>
          <w:rFonts w:ascii="Calibri" w:hAnsi="Calibri"/>
          <w:color w:val="ffffff" w:themeColor="background2"/>
          <w:sz w:val="24"/>
          <w:szCs w:val="24"/>
          <w:lang w:val="en-US"/>
        </w:rPr>
      </w:r>
      <w:r>
        <w:rPr>
          <w:rFonts w:ascii="Calibri" w:hAnsi="Calibri"/>
          <w:color w:val="ffffff" w:themeColor="background2"/>
          <w:sz w:val="24"/>
          <w:szCs w:val="24"/>
          <w:lang w:val="en-US"/>
        </w:rPr>
      </w:r>
    </w:p>
    <w:sdt>
      <w:sdtPr>
        <w15:appearance w15:val="boundingBox"/>
        <w:id w:val="-214274617"/>
        <w:docPartObj>
          <w:docPartGallery w:val="Table of Contents"/>
          <w:docPartUnique w:val="true"/>
        </w:docPartObj>
        <w:rPr>
          <w:rFonts w:asciiTheme="minorHAnsi" w:hAnsiTheme="minorHAnsi" w:eastAsiaTheme="minorEastAsia" w:cstheme="minorBidi"/>
          <w:color w:val="auto"/>
          <w:sz w:val="20"/>
          <w:szCs w:val="20"/>
          <w:lang w:eastAsia="en-US"/>
        </w:rPr>
      </w:sdtPr>
      <w:sdtContent>
        <w:p>
          <w:pPr>
            <w:pStyle w:val="1207"/>
            <w:pBdr/>
            <w:spacing/>
            <w:ind/>
            <w:rPr>
              <w:lang w:val="en-US"/>
            </w:rPr>
          </w:pPr>
          <w:r>
            <w:rPr>
              <w:lang w:val="en-US"/>
            </w:rPr>
            <w:t xml:space="preserve">Table of Contents</w:t>
          </w:r>
          <w:r>
            <w:rPr>
              <w:lang w:val="en-US"/>
            </w:rPr>
          </w:r>
          <w:r>
            <w:rPr>
              <w:lang w:val="en-US"/>
            </w:rPr>
          </w:r>
        </w:p>
        <w:p>
          <w:pPr>
            <w:pStyle w:val="1208"/>
            <w:pBdr/>
            <w:tabs>
              <w:tab w:val="right" w:leader="dot" w:pos="8488"/>
            </w:tabs>
            <w:spacing/>
            <w:ind/>
            <w:rPr>
              <w:rFonts w:eastAsiaTheme="minorEastAsia"/>
              <w:sz w:val="22"/>
              <w:lang w:eastAsia="nl-BE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"1-4" \h \z \u </w:instrText>
          </w:r>
          <w:r>
            <w:rPr>
              <w:b/>
              <w:bCs/>
            </w:rPr>
            <w:fldChar w:fldCharType="separate"/>
          </w:r>
          <w:hyperlink w:tooltip="#_Toc129077450" w:anchor="_Toc129077450" w:history="1">
            <w:r>
              <w:rPr>
                <w:rStyle w:val="1186"/>
                <w:lang w:val="en-US"/>
              </w:rPr>
              <w:t xml:space="preserve">Introduction</w:t>
            </w:r>
            <w:r>
              <w:tab/>
            </w:r>
            <w:r>
              <w:fldChar w:fldCharType="begin"/>
            </w:r>
            <w:r>
              <w:instrText xml:space="preserve"> PAGEREF _Toc129077450 \h </w:instrText>
            </w:r>
            <w:r>
              <w:fldChar w:fldCharType="separate"/>
            </w:r>
            <w:r>
              <w:t xml:space="preserve">3</w:t>
            </w:r>
            <w:r>
              <w:fldChar w:fldCharType="end"/>
            </w:r>
          </w:hyperlink>
          <w:r>
            <w:rPr>
              <w:rFonts w:eastAsiaTheme="minorEastAsia"/>
              <w:sz w:val="22"/>
              <w:lang w:eastAsia="nl-BE"/>
            </w:rPr>
          </w:r>
          <w:r>
            <w:rPr>
              <w:rFonts w:eastAsiaTheme="minorEastAsia"/>
              <w:sz w:val="22"/>
              <w:lang w:eastAsia="nl-BE"/>
            </w:rPr>
          </w:r>
        </w:p>
        <w:p>
          <w:pPr>
            <w:pStyle w:val="1208"/>
            <w:pBdr/>
            <w:tabs>
              <w:tab w:val="right" w:leader="dot" w:pos="8488"/>
            </w:tabs>
            <w:spacing/>
            <w:ind/>
            <w:rPr>
              <w:rFonts w:eastAsiaTheme="minorEastAsia"/>
              <w:sz w:val="22"/>
              <w:lang w:eastAsia="nl-BE"/>
            </w:rPr>
          </w:pPr>
          <w:r/>
          <w:hyperlink w:tooltip="#_Toc129077451" w:anchor="_Toc129077451" w:history="1">
            <w:r>
              <w:rPr>
                <w:rStyle w:val="1186"/>
                <w:lang w:val="en-US"/>
              </w:rPr>
              <w:t xml:space="preserve">Learning Goals</w:t>
            </w:r>
            <w:r>
              <w:tab/>
            </w:r>
            <w:r>
              <w:fldChar w:fldCharType="begin"/>
            </w:r>
            <w:r>
              <w:instrText xml:space="preserve"> PAGEREF _Toc129077451 \h </w:instrText>
            </w:r>
            <w:r>
              <w:fldChar w:fldCharType="separate"/>
            </w:r>
            <w:r>
              <w:t xml:space="preserve">3</w:t>
            </w:r>
            <w:r>
              <w:fldChar w:fldCharType="end"/>
            </w:r>
          </w:hyperlink>
          <w:r>
            <w:rPr>
              <w:rFonts w:eastAsiaTheme="minorEastAsia"/>
              <w:sz w:val="22"/>
              <w:lang w:eastAsia="nl-BE"/>
            </w:rPr>
          </w:r>
          <w:r>
            <w:rPr>
              <w:rFonts w:eastAsiaTheme="minorEastAsia"/>
              <w:sz w:val="22"/>
              <w:lang w:eastAsia="nl-BE"/>
            </w:rPr>
          </w:r>
        </w:p>
        <w:p>
          <w:pPr>
            <w:pStyle w:val="1210"/>
            <w:pBdr/>
            <w:spacing/>
            <w:ind/>
            <w:rPr>
              <w:rFonts w:eastAsiaTheme="minorEastAsia"/>
              <w:sz w:val="22"/>
              <w:lang w:eastAsia="nl-BE"/>
            </w:rPr>
          </w:pPr>
          <w:r/>
          <w:hyperlink w:tooltip="#_Toc129077452" w:anchor="_Toc129077452" w:history="1">
            <w:r>
              <w:rPr>
                <w:rStyle w:val="1186"/>
                <w:lang w:val="en-US"/>
              </w:rPr>
              <w:t xml:space="preserve">Knowledge (what you need to know)</w:t>
            </w:r>
            <w:r>
              <w:tab/>
            </w:r>
            <w:r>
              <w:fldChar w:fldCharType="begin"/>
            </w:r>
            <w:r>
              <w:instrText xml:space="preserve"> PAGEREF _Toc129077452 \h </w:instrText>
            </w:r>
            <w:r>
              <w:fldChar w:fldCharType="separate"/>
            </w:r>
            <w:r>
              <w:t xml:space="preserve">3</w:t>
            </w:r>
            <w:r>
              <w:fldChar w:fldCharType="end"/>
            </w:r>
          </w:hyperlink>
          <w:r>
            <w:rPr>
              <w:rFonts w:eastAsiaTheme="minorEastAsia"/>
              <w:sz w:val="22"/>
              <w:lang w:eastAsia="nl-BE"/>
            </w:rPr>
          </w:r>
          <w:r>
            <w:rPr>
              <w:rFonts w:eastAsiaTheme="minorEastAsia"/>
              <w:sz w:val="22"/>
              <w:lang w:eastAsia="nl-BE"/>
            </w:rPr>
          </w:r>
        </w:p>
        <w:p>
          <w:pPr>
            <w:pStyle w:val="1210"/>
            <w:pBdr/>
            <w:spacing/>
            <w:ind/>
            <w:rPr>
              <w:rFonts w:eastAsiaTheme="minorEastAsia"/>
              <w:sz w:val="22"/>
              <w:lang w:eastAsia="nl-BE"/>
            </w:rPr>
          </w:pPr>
          <w:r/>
          <w:hyperlink w:tooltip="#_Toc129077453" w:anchor="_Toc129077453" w:history="1">
            <w:r>
              <w:rPr>
                <w:rStyle w:val="1186"/>
                <w:lang w:val="en-US"/>
              </w:rPr>
              <w:t xml:space="preserve">Abilities (what you need to be able to do)</w:t>
            </w:r>
            <w:r>
              <w:tab/>
            </w:r>
            <w:r>
              <w:fldChar w:fldCharType="begin"/>
            </w:r>
            <w:r>
              <w:instrText xml:space="preserve"> PAGEREF _Toc129077453 \h </w:instrText>
            </w:r>
            <w:r>
              <w:fldChar w:fldCharType="separate"/>
            </w:r>
            <w:r>
              <w:t xml:space="preserve">3</w:t>
            </w:r>
            <w:r>
              <w:fldChar w:fldCharType="end"/>
            </w:r>
          </w:hyperlink>
          <w:r>
            <w:rPr>
              <w:rFonts w:eastAsiaTheme="minorEastAsia"/>
              <w:sz w:val="22"/>
              <w:lang w:eastAsia="nl-BE"/>
            </w:rPr>
          </w:r>
          <w:r>
            <w:rPr>
              <w:rFonts w:eastAsiaTheme="minorEastAsia"/>
              <w:sz w:val="22"/>
              <w:lang w:eastAsia="nl-BE"/>
            </w:rPr>
          </w:r>
        </w:p>
        <w:p>
          <w:pPr>
            <w:pStyle w:val="1208"/>
            <w:pBdr/>
            <w:tabs>
              <w:tab w:val="right" w:leader="dot" w:pos="8488"/>
            </w:tabs>
            <w:spacing/>
            <w:ind/>
            <w:rPr>
              <w:rFonts w:eastAsiaTheme="minorEastAsia"/>
              <w:sz w:val="22"/>
              <w:lang w:eastAsia="nl-BE"/>
            </w:rPr>
          </w:pPr>
          <w:r/>
          <w:hyperlink w:tooltip="#_Toc129077454" w:anchor="_Toc129077454" w:history="1">
            <w:r>
              <w:rPr>
                <w:rStyle w:val="1186"/>
                <w:lang w:val="en-US"/>
              </w:rPr>
              <w:t xml:space="preserve">Requirements</w:t>
            </w:r>
            <w:r>
              <w:tab/>
            </w:r>
            <w:r>
              <w:fldChar w:fldCharType="begin"/>
            </w:r>
            <w:r>
              <w:instrText xml:space="preserve"> PAGEREF _Toc129077454 \h </w:instrText>
            </w:r>
            <w:r>
              <w:fldChar w:fldCharType="separate"/>
            </w:r>
            <w:r>
              <w:t xml:space="preserve">3</w:t>
            </w:r>
            <w:r>
              <w:fldChar w:fldCharType="end"/>
            </w:r>
          </w:hyperlink>
          <w:r>
            <w:rPr>
              <w:rFonts w:eastAsiaTheme="minorEastAsia"/>
              <w:sz w:val="22"/>
              <w:lang w:eastAsia="nl-BE"/>
            </w:rPr>
          </w:r>
          <w:r>
            <w:rPr>
              <w:rFonts w:eastAsiaTheme="minorEastAsia"/>
              <w:sz w:val="22"/>
              <w:lang w:eastAsia="nl-BE"/>
            </w:rPr>
          </w:r>
        </w:p>
        <w:p>
          <w:pPr>
            <w:pStyle w:val="1208"/>
            <w:pBdr/>
            <w:tabs>
              <w:tab w:val="right" w:leader="dot" w:pos="8488"/>
            </w:tabs>
            <w:spacing/>
            <w:ind/>
            <w:rPr>
              <w:rFonts w:eastAsiaTheme="minorEastAsia"/>
              <w:sz w:val="22"/>
              <w:lang w:eastAsia="nl-BE"/>
            </w:rPr>
          </w:pPr>
          <w:r/>
          <w:hyperlink w:tooltip="#_Toc129077455" w:anchor="_Toc129077455" w:history="1">
            <w:r>
              <w:rPr>
                <w:rStyle w:val="1186"/>
                <w:lang w:val="nl-NL"/>
              </w:rPr>
              <w:t xml:space="preserve">Group Policy Management</w:t>
            </w:r>
            <w:r>
              <w:tab/>
            </w:r>
            <w:r>
              <w:fldChar w:fldCharType="begin"/>
            </w:r>
            <w:r>
              <w:instrText xml:space="preserve"> PAGEREF _Toc129077455 \h </w:instrText>
            </w:r>
            <w:r>
              <w:fldChar w:fldCharType="separate"/>
            </w:r>
            <w:r>
              <w:t xml:space="preserve">4</w:t>
            </w:r>
            <w:r>
              <w:fldChar w:fldCharType="end"/>
            </w:r>
          </w:hyperlink>
          <w:r>
            <w:rPr>
              <w:rFonts w:eastAsiaTheme="minorEastAsia"/>
              <w:sz w:val="22"/>
              <w:lang w:eastAsia="nl-BE"/>
            </w:rPr>
          </w:r>
          <w:r>
            <w:rPr>
              <w:rFonts w:eastAsiaTheme="minorEastAsia"/>
              <w:sz w:val="22"/>
              <w:lang w:eastAsia="nl-BE"/>
            </w:rPr>
          </w:r>
        </w:p>
        <w:p>
          <w:pPr>
            <w:pStyle w:val="1208"/>
            <w:pBdr/>
            <w:tabs>
              <w:tab w:val="right" w:leader="dot" w:pos="8488"/>
            </w:tabs>
            <w:spacing/>
            <w:ind/>
            <w:rPr>
              <w:rFonts w:eastAsiaTheme="minorEastAsia"/>
              <w:sz w:val="22"/>
              <w:lang w:eastAsia="nl-BE"/>
            </w:rPr>
          </w:pPr>
          <w:r/>
          <w:hyperlink w:tooltip="#_Toc129077456" w:anchor="_Toc129077456" w:history="1">
            <w:r>
              <w:rPr>
                <w:rStyle w:val="1186"/>
                <w:lang w:val="en-US"/>
              </w:rPr>
              <w:t xml:space="preserve">Fun with GPOs – Defining some new policies</w:t>
            </w:r>
            <w:r>
              <w:tab/>
            </w:r>
            <w:r>
              <w:fldChar w:fldCharType="begin"/>
            </w:r>
            <w:r>
              <w:instrText xml:space="preserve"> PAGEREF _Toc129077456 \h </w:instrText>
            </w:r>
            <w:r>
              <w:fldChar w:fldCharType="separate"/>
            </w:r>
            <w:r>
              <w:t xml:space="preserve">6</w:t>
            </w:r>
            <w:r>
              <w:fldChar w:fldCharType="end"/>
            </w:r>
          </w:hyperlink>
          <w:r>
            <w:rPr>
              <w:rFonts w:eastAsiaTheme="minorEastAsia"/>
              <w:sz w:val="22"/>
              <w:lang w:eastAsia="nl-BE"/>
            </w:rPr>
          </w:r>
          <w:r>
            <w:rPr>
              <w:rFonts w:eastAsiaTheme="minorEastAsia"/>
              <w:sz w:val="22"/>
              <w:lang w:eastAsia="nl-BE"/>
            </w:rPr>
          </w:r>
        </w:p>
        <w:p>
          <w:pPr>
            <w:pStyle w:val="1208"/>
            <w:pBdr/>
            <w:tabs>
              <w:tab w:val="right" w:leader="dot" w:pos="8488"/>
            </w:tabs>
            <w:spacing/>
            <w:ind/>
            <w:rPr>
              <w:rFonts w:eastAsiaTheme="minorEastAsia"/>
              <w:sz w:val="22"/>
              <w:lang w:eastAsia="nl-BE"/>
            </w:rPr>
          </w:pPr>
          <w:r/>
          <w:hyperlink w:tooltip="#_Toc129077457" w:anchor="_Toc129077457" w:history="1">
            <w:r>
              <w:rPr>
                <w:rStyle w:val="1186"/>
                <w:lang w:val="en-US"/>
              </w:rPr>
              <w:t xml:space="preserve">GPO Inheritance and Precedence – When do specific GPOs apply?</w:t>
            </w:r>
            <w:r>
              <w:tab/>
            </w:r>
            <w:r>
              <w:fldChar w:fldCharType="begin"/>
            </w:r>
            <w:r>
              <w:instrText xml:space="preserve"> PAGEREF _Toc129077457 \h </w:instrText>
            </w:r>
            <w:r>
              <w:fldChar w:fldCharType="separate"/>
            </w:r>
            <w:r>
              <w:t xml:space="preserve">10</w:t>
            </w:r>
            <w:r>
              <w:fldChar w:fldCharType="end"/>
            </w:r>
          </w:hyperlink>
          <w:r>
            <w:rPr>
              <w:rFonts w:eastAsiaTheme="minorEastAsia"/>
              <w:sz w:val="22"/>
              <w:lang w:eastAsia="nl-BE"/>
            </w:rPr>
          </w:r>
          <w:r>
            <w:rPr>
              <w:rFonts w:eastAsiaTheme="minorEastAsia"/>
              <w:sz w:val="22"/>
              <w:lang w:eastAsia="nl-BE"/>
            </w:rPr>
          </w:r>
        </w:p>
        <w:p>
          <w:pPr>
            <w:pStyle w:val="1208"/>
            <w:pBdr/>
            <w:tabs>
              <w:tab w:val="right" w:leader="dot" w:pos="8488"/>
            </w:tabs>
            <w:spacing/>
            <w:ind/>
            <w:rPr>
              <w:rFonts w:eastAsiaTheme="minorEastAsia"/>
              <w:sz w:val="22"/>
              <w:lang w:eastAsia="nl-BE"/>
            </w:rPr>
          </w:pPr>
          <w:r/>
          <w:hyperlink w:tooltip="#_Toc129077458" w:anchor="_Toc129077458" w:history="1">
            <w:r>
              <w:rPr>
                <w:rStyle w:val="1186"/>
                <w:lang w:val="en-US"/>
              </w:rPr>
              <w:t xml:space="preserve">Policy simulation – making sure that the right policies apply!</w:t>
            </w:r>
            <w:r>
              <w:tab/>
            </w:r>
            <w:r>
              <w:fldChar w:fldCharType="begin"/>
            </w:r>
            <w:r>
              <w:instrText xml:space="preserve"> PAGEREF _Toc129077458 \h </w:instrText>
            </w:r>
            <w:r>
              <w:fldChar w:fldCharType="separate"/>
            </w:r>
            <w:r>
              <w:t xml:space="preserve">13</w:t>
            </w:r>
            <w:r>
              <w:fldChar w:fldCharType="end"/>
            </w:r>
          </w:hyperlink>
          <w:r>
            <w:rPr>
              <w:rFonts w:eastAsiaTheme="minorEastAsia"/>
              <w:sz w:val="22"/>
              <w:lang w:eastAsia="nl-BE"/>
            </w:rPr>
          </w:r>
          <w:r>
            <w:rPr>
              <w:rFonts w:eastAsiaTheme="minorEastAsia"/>
              <w:sz w:val="22"/>
              <w:lang w:eastAsia="nl-BE"/>
            </w:rPr>
          </w:r>
        </w:p>
        <w:p>
          <w:pPr>
            <w:pBdr/>
            <w:spacing/>
            <w:ind/>
            <w:rPr/>
          </w:pPr>
          <w:r>
            <w:rPr>
              <w:b/>
              <w:bCs/>
            </w:rPr>
            <w:fldChar w:fldCharType="end"/>
          </w:r>
          <w:r/>
        </w:p>
      </w:sdtContent>
    </w:sdt>
    <w:p>
      <w:pPr>
        <w:pBdr/>
        <w:spacing/>
        <w:ind/>
        <w:rPr>
          <w:rFonts w:ascii="Arial Rounded MT Bold" w:hAnsi="Arial Rounded MT Bold" w:eastAsiaTheme="majorEastAsia" w:cstheme="majorBidi"/>
          <w:b/>
          <w:color w:val="595959" w:themeColor="text1" w:themeTint="A6"/>
          <w:sz w:val="22"/>
          <w:szCs w:val="26"/>
        </w:rPr>
      </w:pPr>
      <w:r>
        <w:br w:type="page" w:clear="all"/>
      </w:r>
      <w:r>
        <w:rPr>
          <w:rFonts w:ascii="Arial Rounded MT Bold" w:hAnsi="Arial Rounded MT Bold" w:eastAsiaTheme="majorEastAsia" w:cstheme="majorBidi"/>
          <w:b/>
          <w:color w:val="595959" w:themeColor="text1" w:themeTint="A6"/>
          <w:sz w:val="22"/>
          <w:szCs w:val="26"/>
        </w:rPr>
      </w:r>
      <w:r>
        <w:rPr>
          <w:rFonts w:ascii="Arial Rounded MT Bold" w:hAnsi="Arial Rounded MT Bold" w:eastAsiaTheme="majorEastAsia" w:cstheme="majorBidi"/>
          <w:b/>
          <w:color w:val="595959" w:themeColor="text1" w:themeTint="A6"/>
          <w:sz w:val="22"/>
          <w:szCs w:val="26"/>
        </w:rPr>
      </w:r>
    </w:p>
    <w:p>
      <w:pPr>
        <w:pStyle w:val="1170"/>
        <w:pBdr/>
        <w:spacing/>
        <w:ind/>
        <w:rPr>
          <w:rFonts w:asciiTheme="minorHAnsi" w:hAnsiTheme="minorHAnsi" w:eastAsiaTheme="minorEastAsia" w:cstheme="minorBidi"/>
          <w:bCs/>
          <w:szCs w:val="22"/>
          <w:lang w:val="en-US"/>
        </w:rPr>
      </w:pPr>
      <w:r/>
      <w:bookmarkStart w:id="0" w:name="_Toc129077450"/>
      <w:r>
        <w:rPr>
          <w:lang w:val="en-US"/>
        </w:rPr>
        <w:t xml:space="preserve">Introduction</w:t>
      </w:r>
      <w:bookmarkEnd w:id="0"/>
      <w:r>
        <w:rPr>
          <w:rFonts w:asciiTheme="minorHAnsi" w:hAnsiTheme="minorHAnsi" w:eastAsiaTheme="minorEastAsia" w:cstheme="minorBidi"/>
          <w:bCs/>
          <w:szCs w:val="22"/>
          <w:lang w:val="en-US"/>
        </w:rPr>
      </w:r>
      <w:r>
        <w:rPr>
          <w:rFonts w:asciiTheme="minorHAnsi" w:hAnsiTheme="minorHAnsi" w:eastAsiaTheme="minorEastAsia" w:cstheme="minorBidi"/>
          <w:bCs/>
          <w:szCs w:val="22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Corporate </w:t>
      </w:r>
      <w:r>
        <w:rPr>
          <w:lang w:val="en-US"/>
        </w:rPr>
        <w:t xml:space="preserve">Windows-based </w:t>
      </w:r>
      <w:r>
        <w:rPr>
          <w:lang w:val="en-US"/>
        </w:rPr>
        <w:t xml:space="preserve">networks </w:t>
      </w:r>
      <w:r>
        <w:rPr>
          <w:lang w:val="en-US"/>
        </w:rPr>
        <w:t xml:space="preserve">typically use Active Directory </w:t>
      </w:r>
      <w:r>
        <w:rPr>
          <w:lang w:val="en-US"/>
        </w:rPr>
        <w:t xml:space="preserve">domains </w:t>
      </w:r>
      <w:r>
        <w:rPr>
          <w:lang w:val="en-US"/>
        </w:rPr>
        <w:t xml:space="preserve">because </w:t>
      </w:r>
      <w:r>
        <w:rPr>
          <w:lang w:val="en-US"/>
        </w:rPr>
        <w:t xml:space="preserve">this allows central management </w:t>
      </w:r>
      <w:r>
        <w:rPr>
          <w:lang w:val="en-US"/>
        </w:rPr>
        <w:t xml:space="preserve">of the user </w:t>
      </w:r>
      <w:r>
        <w:rPr>
          <w:lang w:val="en-US"/>
        </w:rPr>
        <w:t xml:space="preserve">accounts, the server</w:t>
      </w:r>
      <w:r>
        <w:rPr>
          <w:lang w:val="en-US"/>
        </w:rPr>
        <w:t xml:space="preserve">s</w:t>
      </w:r>
      <w:r>
        <w:rPr>
          <w:lang w:val="en-US"/>
        </w:rPr>
        <w:t xml:space="preserve"> and client machines, and their </w:t>
      </w:r>
      <w:r>
        <w:rPr>
          <w:lang w:val="en-US"/>
        </w:rPr>
        <w:t xml:space="preserve">respective settings. An important </w:t>
      </w:r>
      <w:r>
        <w:rPr>
          <w:lang w:val="en-US"/>
        </w:rPr>
        <w:t xml:space="preserve">aspect </w:t>
      </w:r>
      <w:r>
        <w:rPr>
          <w:lang w:val="en-US"/>
        </w:rPr>
        <w:t xml:space="preserve">o</w:t>
      </w:r>
      <w:r>
        <w:rPr>
          <w:lang w:val="en-US"/>
        </w:rPr>
        <w:t xml:space="preserve">f this</w:t>
      </w:r>
      <w:r>
        <w:rPr>
          <w:lang w:val="en-US"/>
        </w:rPr>
        <w:t xml:space="preserve"> is group policy management</w:t>
      </w:r>
      <w:r>
        <w:rPr>
          <w:lang w:val="en-US"/>
        </w:rPr>
        <w:t xml:space="preserve">, which can be used to </w:t>
      </w:r>
      <w:r>
        <w:rPr>
          <w:lang w:val="en-US"/>
        </w:rPr>
        <w:t xml:space="preserve">deploy rules </w:t>
      </w:r>
      <w:r>
        <w:rPr>
          <w:lang w:val="en-US"/>
        </w:rPr>
        <w:t xml:space="preserve">and settings </w:t>
      </w:r>
      <w:r>
        <w:rPr>
          <w:lang w:val="en-US"/>
        </w:rPr>
        <w:t xml:space="preserve">to the </w:t>
      </w:r>
      <w:r>
        <w:rPr>
          <w:lang w:val="en-US"/>
        </w:rPr>
        <w:t xml:space="preserve">domain’s</w:t>
      </w:r>
      <w:r>
        <w:rPr>
          <w:lang w:val="en-US"/>
        </w:rPr>
        <w:t xml:space="preserve"> devices and account</w:t>
      </w:r>
      <w:r>
        <w:rPr>
          <w:lang w:val="en-US"/>
        </w:rPr>
        <w:t xml:space="preserve">s</w:t>
      </w:r>
      <w:r>
        <w:rPr>
          <w:lang w:val="en-US"/>
        </w:rPr>
        <w:t xml:space="preserve">, based on </w:t>
      </w:r>
      <w:r>
        <w:rPr>
          <w:lang w:val="en-US"/>
        </w:rPr>
        <w:t xml:space="preserve">their </w:t>
      </w:r>
      <w:r>
        <w:rPr>
          <w:lang w:val="en-US"/>
        </w:rPr>
        <w:t xml:space="preserve">domain and</w:t>
      </w:r>
      <w:r>
        <w:rPr>
          <w:lang w:val="en-US"/>
        </w:rPr>
        <w:t xml:space="preserve">/</w:t>
      </w:r>
      <w:r>
        <w:rPr>
          <w:lang w:val="en-US"/>
        </w:rPr>
        <w:t xml:space="preserve">or </w:t>
      </w:r>
      <w:r>
        <w:rPr>
          <w:lang w:val="en-US"/>
        </w:rPr>
        <w:t xml:space="preserve">O</w:t>
      </w:r>
      <w:r>
        <w:rPr>
          <w:lang w:val="en-US"/>
        </w:rPr>
        <w:t xml:space="preserve">U membership.</w:t>
      </w:r>
      <w:r>
        <w:rPr>
          <w:lang w:val="en-US"/>
        </w:rPr>
        <w:t xml:space="preserve"> </w:t>
      </w:r>
      <w:r>
        <w:rPr>
          <w:lang w:val="en-US"/>
        </w:rPr>
        <w:t xml:space="preserve">In this lab, we’ll take a closer look at Active Directory based group policy management.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70"/>
        <w:pBdr/>
        <w:spacing/>
        <w:ind/>
        <w:rPr>
          <w:rFonts w:asciiTheme="minorHAnsi" w:hAnsiTheme="minorHAnsi" w:eastAsiaTheme="minorEastAsia" w:cstheme="minorBidi"/>
          <w:lang w:val="en-US"/>
        </w:rPr>
      </w:pPr>
      <w:r/>
      <w:bookmarkStart w:id="1" w:name="_Toc129077451"/>
      <w:r>
        <w:rPr>
          <w:lang w:val="en-US"/>
        </w:rPr>
        <w:t xml:space="preserve">Learning Goals</w:t>
      </w:r>
      <w:bookmarkEnd w:id="1"/>
      <w:r>
        <w:rPr>
          <w:rFonts w:asciiTheme="minorHAnsi" w:hAnsiTheme="minorHAnsi" w:eastAsiaTheme="minorEastAsia" w:cstheme="minorBidi"/>
          <w:lang w:val="en-US"/>
        </w:rPr>
      </w:r>
      <w:r>
        <w:rPr>
          <w:rFonts w:asciiTheme="minorHAnsi" w:hAnsiTheme="minorHAnsi" w:eastAsiaTheme="minorEastAsia" w:cstheme="minorBidi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69"/>
        <w:pBdr/>
        <w:spacing/>
        <w:ind/>
        <w:rPr>
          <w:rFonts w:asciiTheme="minorHAnsi" w:hAnsiTheme="minorHAnsi" w:eastAsiaTheme="minorEastAsia" w:cstheme="minorBidi"/>
          <w:bCs/>
          <w:color w:val="44c8f5" w:themeColor="accent1"/>
          <w:szCs w:val="22"/>
          <w:lang w:val="en-US"/>
        </w:rPr>
      </w:pPr>
      <w:r/>
      <w:bookmarkStart w:id="2" w:name="_Toc129077452"/>
      <w:r>
        <w:rPr>
          <w:lang w:val="en-US"/>
        </w:rPr>
        <w:t xml:space="preserve">Knowledge</w:t>
      </w:r>
      <w:r>
        <w:rPr>
          <w:lang w:val="en-US"/>
        </w:rPr>
        <w:t xml:space="preserve"> (what you need t</w:t>
      </w:r>
      <w:r>
        <w:rPr>
          <w:lang w:val="en-US"/>
        </w:rPr>
        <w:t xml:space="preserve">o know)</w:t>
      </w:r>
      <w:bookmarkEnd w:id="2"/>
      <w:r>
        <w:rPr>
          <w:rFonts w:asciiTheme="minorHAnsi" w:hAnsiTheme="minorHAnsi" w:eastAsiaTheme="minorEastAsia" w:cstheme="minorBidi"/>
          <w:bCs/>
          <w:color w:val="44c8f5" w:themeColor="accent1"/>
          <w:szCs w:val="22"/>
          <w:lang w:val="en-US"/>
        </w:rPr>
      </w:r>
      <w:r>
        <w:rPr>
          <w:rFonts w:asciiTheme="minorHAnsi" w:hAnsiTheme="minorHAnsi" w:eastAsiaTheme="minorEastAsia" w:cstheme="minorBidi"/>
          <w:bCs/>
          <w:color w:val="44c8f5" w:themeColor="accent1"/>
          <w:szCs w:val="22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79"/>
        <w:numPr>
          <w:ilvl w:val="0"/>
          <w:numId w:val="16"/>
        </w:numPr>
        <w:pBdr/>
        <w:spacing/>
        <w:ind/>
        <w:rPr>
          <w:lang w:val="en-US"/>
        </w:rPr>
      </w:pPr>
      <w:r>
        <w:rPr>
          <w:lang w:val="en-US"/>
        </w:rPr>
        <w:t xml:space="preserve">What is group policy management (GPM), why is it used and how does it work? </w:t>
      </w:r>
      <w:r>
        <w:rPr>
          <w:lang w:val="en-US"/>
        </w:rPr>
      </w:r>
      <w:r>
        <w:rPr>
          <w:lang w:val="en-US"/>
        </w:rPr>
      </w:r>
    </w:p>
    <w:p>
      <w:pPr>
        <w:pStyle w:val="1179"/>
        <w:numPr>
          <w:ilvl w:val="0"/>
          <w:numId w:val="16"/>
        </w:numPr>
        <w:pBdr/>
        <w:spacing/>
        <w:ind/>
        <w:rPr>
          <w:lang w:val="en-US"/>
        </w:rPr>
      </w:pPr>
      <w:r>
        <w:rPr>
          <w:lang w:val="en-US"/>
        </w:rPr>
        <w:t xml:space="preserve">What are Group Policy Objects (GPO), and what are they used for? How are they configured?</w:t>
      </w:r>
      <w:r>
        <w:rPr>
          <w:lang w:val="en-US"/>
        </w:rPr>
      </w:r>
      <w:r>
        <w:rPr>
          <w:lang w:val="en-US"/>
        </w:rPr>
      </w:r>
    </w:p>
    <w:p>
      <w:pPr>
        <w:pStyle w:val="1169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69"/>
        <w:pBdr/>
        <w:spacing/>
        <w:ind/>
        <w:rPr>
          <w:rFonts w:asciiTheme="minorHAnsi" w:hAnsiTheme="minorHAnsi" w:eastAsiaTheme="minorEastAsia" w:cstheme="minorBidi"/>
          <w:color w:val="44c8f5" w:themeColor="accent1"/>
          <w:lang w:val="en-US"/>
        </w:rPr>
      </w:pPr>
      <w:r/>
      <w:bookmarkStart w:id="3" w:name="_Toc129077453"/>
      <w:r>
        <w:rPr>
          <w:lang w:val="en-US"/>
        </w:rPr>
        <w:t xml:space="preserve">Abilities (</w:t>
      </w:r>
      <w:r>
        <w:rPr>
          <w:lang w:val="en-US"/>
        </w:rPr>
        <w:t xml:space="preserve">what</w:t>
      </w:r>
      <w:r>
        <w:rPr>
          <w:lang w:val="en-US"/>
        </w:rPr>
        <w:t xml:space="preserve"> you need t</w:t>
      </w:r>
      <w:r>
        <w:rPr>
          <w:lang w:val="en-US"/>
        </w:rPr>
        <w:t xml:space="preserve">o be able to do)</w:t>
      </w:r>
      <w:bookmarkEnd w:id="3"/>
      <w:r>
        <w:rPr>
          <w:rFonts w:asciiTheme="minorHAnsi" w:hAnsiTheme="minorHAnsi" w:eastAsiaTheme="minorEastAsia" w:cstheme="minorBidi"/>
          <w:color w:val="44c8f5" w:themeColor="accent1"/>
          <w:lang w:val="en-US"/>
        </w:rPr>
      </w:r>
      <w:r>
        <w:rPr>
          <w:rFonts w:asciiTheme="minorHAnsi" w:hAnsiTheme="minorHAnsi" w:eastAsiaTheme="minorEastAsia" w:cstheme="minorBidi"/>
          <w:color w:val="44c8f5" w:themeColor="accent1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79"/>
        <w:numPr>
          <w:ilvl w:val="0"/>
          <w:numId w:val="17"/>
        </w:numPr>
        <w:pBdr/>
        <w:spacing/>
        <w:ind/>
        <w:rPr>
          <w:lang w:val="en-US"/>
        </w:rPr>
      </w:pPr>
      <w:r>
        <w:rPr>
          <w:lang w:val="en-US"/>
        </w:rPr>
        <w:t xml:space="preserve">Configure group policies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70"/>
        <w:pBdr/>
        <w:spacing/>
        <w:ind/>
        <w:rPr>
          <w:rFonts w:asciiTheme="minorHAnsi" w:hAnsiTheme="minorHAnsi" w:eastAsiaTheme="minorEastAsia" w:cstheme="minorBidi"/>
          <w:lang w:val="en-US"/>
        </w:rPr>
      </w:pPr>
      <w:r/>
      <w:bookmarkStart w:id="4" w:name="_Toc129077454"/>
      <w:r>
        <w:rPr>
          <w:lang w:val="en-US"/>
        </w:rPr>
        <w:t xml:space="preserve">Requirements</w:t>
      </w:r>
      <w:bookmarkEnd w:id="4"/>
      <w:r>
        <w:rPr>
          <w:rFonts w:asciiTheme="minorHAnsi" w:hAnsiTheme="minorHAnsi" w:eastAsiaTheme="minorEastAsia" w:cstheme="minorBidi"/>
          <w:lang w:val="en-US"/>
        </w:rPr>
      </w:r>
      <w:r>
        <w:rPr>
          <w:rFonts w:asciiTheme="minorHAnsi" w:hAnsiTheme="minorHAnsi" w:eastAsiaTheme="minorEastAsia" w:cstheme="minorBidi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Your three virtual machines in an active directory domain, as configured in the previous labs (lab 1 and 3 are essential</w:t>
      </w:r>
      <w:r>
        <w:rPr>
          <w:lang w:val="en-US"/>
        </w:rPr>
        <w:t xml:space="preserve">, some questions will also require</w:t>
      </w:r>
      <w:r>
        <w:rPr>
          <w:lang w:val="en-US"/>
        </w:rPr>
        <w:t xml:space="preserve"> </w:t>
      </w:r>
      <w:r>
        <w:rPr>
          <w:lang w:val="en-US"/>
        </w:rPr>
        <w:t xml:space="preserve">the </w:t>
      </w:r>
      <w:r>
        <w:rPr>
          <w:lang w:val="en-US"/>
        </w:rPr>
        <w:t xml:space="preserve">OUs and user accounts that were created in lab</w:t>
      </w:r>
      <w:r>
        <w:rPr>
          <w:lang w:val="en-US"/>
        </w:rPr>
        <w:t xml:space="preserve"> 4</w:t>
      </w:r>
      <w:r>
        <w:rPr>
          <w:lang w:val="en-US"/>
        </w:rPr>
        <w:t xml:space="preserve">)</w:t>
      </w:r>
      <w:r>
        <w:rPr>
          <w:lang w:val="en-US"/>
        </w:rPr>
      </w:r>
      <w:r>
        <w:rPr>
          <w:lang w:val="en-US"/>
        </w:rPr>
      </w:r>
    </w:p>
    <w:p>
      <w:pPr>
        <w:pStyle w:val="1179"/>
        <w:numPr>
          <w:ilvl w:val="0"/>
          <w:numId w:val="18"/>
        </w:numPr>
        <w:pBdr/>
        <w:spacing/>
        <w:ind/>
        <w:rPr>
          <w:lang w:val="en-US"/>
        </w:rPr>
      </w:pPr>
      <w:r>
        <w:rPr>
          <w:lang w:val="en-US"/>
        </w:rPr>
        <w:t xml:space="preserve">Windows Server with GUI</w:t>
      </w:r>
      <w:r>
        <w:rPr>
          <w:lang w:val="en-US"/>
        </w:rPr>
        <w:t xml:space="preserve"> (the domain controller)</w:t>
      </w:r>
      <w:r>
        <w:rPr>
          <w:lang w:val="en-US"/>
        </w:rPr>
      </w:r>
      <w:r>
        <w:rPr>
          <w:lang w:val="en-US"/>
        </w:rPr>
      </w:r>
    </w:p>
    <w:p>
      <w:pPr>
        <w:pStyle w:val="1179"/>
        <w:numPr>
          <w:ilvl w:val="0"/>
          <w:numId w:val="18"/>
        </w:numPr>
        <w:pBdr/>
        <w:spacing/>
        <w:ind/>
        <w:rPr>
          <w:lang w:val="en-US"/>
        </w:rPr>
      </w:pPr>
      <w:r>
        <w:rPr>
          <w:lang w:val="en-US"/>
        </w:rPr>
        <w:t xml:space="preserve">Windows Server Core </w:t>
      </w:r>
      <w:r>
        <w:rPr>
          <w:lang w:val="en-US"/>
        </w:rPr>
      </w:r>
      <w:r>
        <w:rPr>
          <w:lang w:val="en-US"/>
        </w:rPr>
      </w:r>
    </w:p>
    <w:p>
      <w:pPr>
        <w:pStyle w:val="1179"/>
        <w:numPr>
          <w:ilvl w:val="0"/>
          <w:numId w:val="18"/>
        </w:numPr>
        <w:pBdr/>
        <w:spacing/>
        <w:ind/>
        <w:rPr>
          <w:lang w:val="en-US"/>
        </w:rPr>
      </w:pPr>
      <w:r>
        <w:rPr>
          <w:lang w:val="en-US"/>
        </w:rPr>
        <w:t xml:space="preserve">Windows 1</w:t>
      </w:r>
      <w:r>
        <w:rPr>
          <w:lang w:val="en-US"/>
        </w:rPr>
        <w:t xml:space="preserve">1</w:t>
      </w:r>
      <w:r>
        <w:rPr>
          <w:lang w:val="en-US"/>
        </w:rPr>
        <w:t xml:space="preserve"> client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br w:type="page" w:clear="all"/>
      </w:r>
      <w:r>
        <w:rPr>
          <w:lang w:val="en-US"/>
        </w:rPr>
      </w:r>
      <w:r>
        <w:rPr>
          <w:lang w:val="en-US"/>
        </w:rPr>
      </w:r>
    </w:p>
    <w:p>
      <w:pPr>
        <w:pStyle w:val="1170"/>
        <w:pBdr/>
        <w:spacing/>
        <w:ind/>
        <w:rPr>
          <w:lang w:val="nl-NL"/>
        </w:rPr>
      </w:pPr>
      <w:r/>
      <w:bookmarkStart w:id="5" w:name="_Toc129077455"/>
      <w:r>
        <w:rPr>
          <w:lang w:val="nl-NL"/>
        </w:rPr>
        <w:t xml:space="preserve">Group Policy Management</w:t>
      </w:r>
      <w:bookmarkEnd w:id="5"/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rFonts w:cstheme="minorHAnsi"/>
          <w:lang w:val="en-US"/>
        </w:rPr>
      </w:pPr>
      <w:r>
        <w:rPr>
          <w:b/>
          <w:bCs/>
          <w:lang w:val="en-US"/>
        </w:rPr>
        <w:t xml:space="preserve">Important remark:</w:t>
      </w:r>
      <w:r>
        <w:rPr>
          <w:lang w:val="en-US"/>
        </w:rPr>
        <w:t xml:space="preserve"> When performing group policy management (and many other AD configuration operations), scripting can be very useful. Scripting however requires that the </w:t>
      </w:r>
      <w:r>
        <w:rPr>
          <w:lang w:val="en-US"/>
        </w:rPr>
        <w:t xml:space="preserve">(PowerShell)</w:t>
      </w:r>
      <w:r>
        <w:rPr>
          <w:lang w:val="en-US"/>
        </w:rPr>
        <w:t xml:space="preserve"> commands are used in a no</w:t>
      </w:r>
      <w:r>
        <w:rPr>
          <w:lang w:val="en-US"/>
        </w:rPr>
        <w:t xml:space="preserve">n</w:t>
      </w:r>
      <w:r>
        <w:rPr>
          <w:lang w:val="en-US"/>
        </w:rPr>
        <w:t xml:space="preserve">-interactive way. Therefore, make sure that all the </w:t>
      </w:r>
      <w:r>
        <w:rPr>
          <w:lang w:val="en-US"/>
        </w:rPr>
        <w:t xml:space="preserve">CMD and PS</w:t>
      </w:r>
      <w:r>
        <w:rPr>
          <w:lang w:val="en-US"/>
        </w:rPr>
        <w:t xml:space="preserve"> commands that you use in this lab </w:t>
      </w:r>
      <w:r>
        <w:rPr>
          <w:lang w:val="en-US"/>
        </w:rPr>
        <w:t xml:space="preserve">include</w:t>
      </w:r>
      <w:r>
        <w:rPr>
          <w:lang w:val="en-US"/>
        </w:rPr>
        <w:t xml:space="preserve"> enough parameters, so they don’t ask for additional information!</w:t>
      </w:r>
      <w:r>
        <w:rPr>
          <w:rFonts w:cstheme="minorHAnsi"/>
          <w:lang w:val="en-US"/>
        </w:rPr>
      </w:r>
      <w:r>
        <w:rPr>
          <w:rFonts w:cstheme="minorHAnsi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79"/>
        <w:numPr>
          <w:ilvl w:val="0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Make sure that at l</w:t>
      </w:r>
      <w:r>
        <w:rPr>
          <w:lang w:val="en-US"/>
        </w:rPr>
        <w:t xml:space="preserve">east your domain controller </w:t>
      </w:r>
      <w:r>
        <w:rPr>
          <w:lang w:val="en-US"/>
        </w:rPr>
        <w:t xml:space="preserve">(GUI-server) and Windows 11 client VM are </w:t>
      </w:r>
      <w:r>
        <w:rPr>
          <w:lang w:val="en-US"/>
        </w:rPr>
        <w:t xml:space="preserve">running</w:t>
      </w:r>
      <w:r>
        <w:rPr>
          <w:lang w:val="en-US"/>
        </w:rPr>
        <w:t xml:space="preserve">. Preferably, </w:t>
      </w:r>
      <w:r>
        <w:rPr>
          <w:lang w:val="en-US"/>
        </w:rPr>
        <w:t xml:space="preserve">the </w:t>
      </w:r>
      <w:r>
        <w:rPr>
          <w:lang w:val="en-US"/>
        </w:rPr>
        <w:t xml:space="preserve">CORE-server should also be running (even though it is not </w:t>
      </w:r>
      <w:r>
        <w:rPr>
          <w:lang w:val="en-US"/>
        </w:rPr>
        <w:t xml:space="preserve">y</w:t>
      </w:r>
      <w:r>
        <w:rPr>
          <w:lang w:val="en-US"/>
        </w:rPr>
        <w:t xml:space="preserve">et required for the first </w:t>
      </w:r>
      <w:r>
        <w:rPr>
          <w:lang w:val="en-US"/>
        </w:rPr>
        <w:t xml:space="preserve">questions)</w:t>
      </w:r>
      <w:r>
        <w:rPr>
          <w:lang w:val="en-US"/>
        </w:rPr>
        <w:t xml:space="preserve">.</w:t>
      </w:r>
      <w:r>
        <w:rPr>
          <w:lang w:val="en-US"/>
        </w:rPr>
      </w:r>
      <w:r>
        <w:rPr>
          <w:lang w:val="en-US"/>
        </w:rPr>
      </w:r>
    </w:p>
    <w:p>
      <w:pPr>
        <w:pStyle w:val="1179"/>
        <w:pBdr/>
        <w:spacing/>
        <w:ind w:left="360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79"/>
        <w:numPr>
          <w:ilvl w:val="0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Sign in to your Win1</w:t>
      </w:r>
      <w:r>
        <w:rPr>
          <w:lang w:val="en-US"/>
        </w:rPr>
        <w:t xml:space="preserve">1</w:t>
      </w:r>
      <w:r>
        <w:rPr>
          <w:lang w:val="en-US"/>
        </w:rPr>
        <w:t xml:space="preserve">-VM with your personal domain user account and open the Group Policy Management (GPM) </w:t>
      </w:r>
      <w:r>
        <w:rPr>
          <w:lang w:val="en-US"/>
        </w:rPr>
        <w:t xml:space="preserve">Console</w:t>
      </w:r>
      <w:r>
        <w:rPr>
          <w:lang w:val="en-US"/>
        </w:rPr>
        <w:t xml:space="preserve">. </w:t>
      </w:r>
      <w:r>
        <w:rPr>
          <w:lang w:val="en-US"/>
        </w:rPr>
        <w:t xml:space="preserve">This app</w:t>
      </w:r>
      <w:r>
        <w:rPr>
          <w:lang w:val="en-US"/>
        </w:rPr>
        <w:t xml:space="preserve"> can be booted quickly by running </w:t>
      </w:r>
      <w:r>
        <w:rPr>
          <w:b/>
          <w:bCs/>
          <w:lang w:val="en-US"/>
        </w:rPr>
        <w:t xml:space="preserve">gpmc.msc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(or</w:t>
      </w:r>
      <w:r>
        <w:rPr>
          <w:lang w:val="en-US"/>
        </w:rPr>
        <w:t xml:space="preserve"> start it</w:t>
      </w:r>
      <w:r>
        <w:rPr>
          <w:lang w:val="en-US"/>
        </w:rPr>
        <w:t xml:space="preserve"> </w:t>
      </w:r>
      <w:r>
        <w:rPr>
          <w:lang w:val="en-US"/>
        </w:rPr>
        <w:t xml:space="preserve">through Server Manager -&gt; </w:t>
      </w:r>
      <w:r>
        <w:rPr>
          <w:lang w:val="en-US"/>
        </w:rPr>
        <w:t xml:space="preserve">Tools -&gt; Group Policy Management)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0" w:left="0"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19700" cy="733425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29211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219699" cy="733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11.00pt;height:57.7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 w:firstLine="0" w:left="360"/>
        <w:rPr>
          <w:lang w:val="en-US"/>
        </w:rPr>
      </w:pPr>
      <w:r>
        <w:rPr>
          <w:highlight w:val="none"/>
          <w:lang w:val="en-US"/>
        </w:rPr>
      </w:r>
      <w:r>
        <w:rPr>
          <w:lang w:val="en-US"/>
        </w:rPr>
        <w:br/>
      </w:r>
      <w:r>
        <w:rPr>
          <w:lang w:val="en-US"/>
        </w:rPr>
        <w:t xml:space="preserve">In the left pane, open the full tree so that all (linked) GPOs are clearly visible and paste a screenshot below (see </w:t>
      </w:r>
      <w:r>
        <w:rPr>
          <w:lang w:val="en-US"/>
        </w:rPr>
        <w:t xml:space="preserve">the </w:t>
      </w:r>
      <w:r>
        <w:rPr>
          <w:lang w:val="en-US"/>
        </w:rPr>
        <w:t xml:space="preserve">figure below for an example).</w:t>
      </w:r>
      <w:r>
        <w:rPr>
          <w:lang w:val="en-US"/>
        </w:rPr>
        <w:t xml:space="preserve"> </w:t>
      </w:r>
      <w:r>
        <w:rPr>
          <w:lang w:val="en-US"/>
        </w:rPr>
        <w:t xml:space="preserve">Make sure the name of your domain is clearly visible.</w:t>
      </w:r>
      <w:r>
        <w:rPr>
          <w:lang w:val="en-US"/>
        </w:rPr>
        <w:br/>
      </w:r>
      <w:r>
        <w:rPr>
          <w:lang w:val="en-US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62200" cy="2324100"/>
                <wp:effectExtent l="0" t="0" r="0" b="0"/>
                <wp:docPr id="10" name="Afbeelding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9962724" name="Image 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2362199" cy="23240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186.00pt;height:183.00pt;mso-wrap-distance-left:0.00pt;mso-wrap-distance-top:0.00pt;mso-wrap-distance-right:0.00pt;mso-wrap-distance-bottom:0.00pt;z-index:1;" stroked="f">
                <v:imagedata r:id="rId28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0" w:left="360"/>
        <w:rPr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28925" cy="2886075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94701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2828925" cy="2886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222.75pt;height:227.25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t xml:space="preserve">In the </w:t>
      </w:r>
      <w:r>
        <w:rPr>
          <w:lang w:val="en-US"/>
        </w:rPr>
        <w:t xml:space="preserve">“Domains” tree, you’ll </w:t>
      </w:r>
      <w:r>
        <w:rPr>
          <w:lang w:val="en-US"/>
        </w:rPr>
        <w:t xml:space="preserve">see the following:</w:t>
      </w:r>
      <w:r>
        <w:rPr>
          <w:lang w:val="en-US"/>
        </w:rPr>
      </w:r>
      <w:r>
        <w:rPr>
          <w:lang w:val="en-US"/>
        </w:rPr>
      </w:r>
    </w:p>
    <w:p>
      <w:pPr>
        <w:pStyle w:val="1179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79"/>
        <w:numPr>
          <w:ilvl w:val="0"/>
          <w:numId w:val="19"/>
        </w:numPr>
        <w:pBdr/>
        <w:spacing/>
        <w:ind/>
        <w:rPr>
          <w:lang w:val="en-US"/>
        </w:rPr>
      </w:pPr>
      <w:r>
        <w:rPr>
          <w:lang w:val="en-US"/>
        </w:rPr>
        <w:t xml:space="preserve">Y</w:t>
      </w:r>
      <w:r>
        <w:rPr>
          <w:lang w:val="en-US"/>
        </w:rPr>
        <w:t xml:space="preserve">our active directory domain and its</w:t>
      </w:r>
      <w:r>
        <w:rPr>
          <w:lang w:val="en-US"/>
        </w:rPr>
        <w:t xml:space="preserve"> </w:t>
      </w:r>
      <w:r>
        <w:rPr>
          <w:lang w:val="en-US"/>
        </w:rPr>
        <w:t xml:space="preserve">Organisational Units (OU</w:t>
      </w:r>
      <w:r>
        <w:rPr>
          <w:lang w:val="en-US"/>
        </w:rPr>
        <w:t xml:space="preserve">s</w:t>
      </w:r>
      <w:r>
        <w:rPr>
          <w:lang w:val="en-US"/>
        </w:rPr>
        <w:t xml:space="preserve">)</w:t>
      </w:r>
      <w:r>
        <w:rPr>
          <w:lang w:val="en-US"/>
        </w:rPr>
        <w:t xml:space="preserve">, e.g. “Domain Controllers”</w:t>
      </w:r>
      <w:r>
        <w:rPr>
          <w:lang w:val="en-US"/>
        </w:rPr>
      </w:r>
      <w:r>
        <w:rPr>
          <w:lang w:val="en-US"/>
        </w:rPr>
      </w:r>
    </w:p>
    <w:p>
      <w:pPr>
        <w:pStyle w:val="1179"/>
        <w:numPr>
          <w:ilvl w:val="0"/>
          <w:numId w:val="19"/>
        </w:numPr>
        <w:pBdr/>
        <w:spacing/>
        <w:ind/>
        <w:rPr>
          <w:lang w:val="en-US"/>
        </w:rPr>
      </w:pPr>
      <w:r>
        <w:rPr>
          <w:lang w:val="en-US"/>
        </w:rPr>
        <w:t xml:space="preserve">For each </w:t>
      </w:r>
      <w:r>
        <w:rPr>
          <w:lang w:val="en-US"/>
        </w:rPr>
        <w:t xml:space="preserve">container (</w:t>
      </w:r>
      <w:r>
        <w:rPr>
          <w:lang w:val="en-US"/>
        </w:rPr>
        <w:t xml:space="preserve">domain/OU)</w:t>
      </w:r>
      <w:r>
        <w:rPr>
          <w:lang w:val="en-US"/>
        </w:rPr>
        <w:t xml:space="preserve">, </w:t>
      </w:r>
      <w:r>
        <w:rPr>
          <w:lang w:val="en-US"/>
        </w:rPr>
        <w:t xml:space="preserve">a list of its linked Group Policy Objects</w:t>
      </w:r>
      <w:r>
        <w:rPr>
          <w:lang w:val="en-US"/>
        </w:rPr>
        <w:t xml:space="preserve"> (GPOs)</w:t>
      </w:r>
      <w:r>
        <w:rPr>
          <w:lang w:val="en-US"/>
        </w:rPr>
        <w:t xml:space="preserve"> (e.g. “Domain Controllers”</w:t>
      </w:r>
      <w:r>
        <w:rPr>
          <w:lang w:val="en-US"/>
        </w:rPr>
        <w:t xml:space="preserve"> </w:t>
      </w:r>
      <w:r>
        <w:rPr>
          <w:rFonts w:ascii="Wingdings" w:hAnsi="Wingdings" w:eastAsia="Wingdings" w:cs="Wingdings"/>
          <w:lang w:val="en-US"/>
        </w:rPr>
        <w:t xml:space="preserve">à</w:t>
      </w:r>
      <w:r>
        <w:rPr>
          <w:lang w:val="en-US"/>
        </w:rPr>
        <w:t xml:space="preserve"> “Default Domain Controllers Policy”</w:t>
      </w:r>
      <w:r>
        <w:rPr>
          <w:lang w:val="en-US"/>
        </w:rPr>
      </w:r>
      <w:r>
        <w:rPr>
          <w:lang w:val="en-US"/>
        </w:rPr>
      </w:r>
    </w:p>
    <w:p>
      <w:pPr>
        <w:pStyle w:val="1179"/>
        <w:numPr>
          <w:ilvl w:val="0"/>
          <w:numId w:val="19"/>
        </w:numPr>
        <w:pBdr/>
        <w:spacing/>
        <w:ind/>
        <w:rPr>
          <w:lang w:val="en-US"/>
        </w:rPr>
      </w:pPr>
      <w:r>
        <w:rPr>
          <w:lang w:val="en-US"/>
        </w:rPr>
        <w:t xml:space="preserve">A separate list of </w:t>
      </w:r>
      <w:r>
        <w:rPr>
          <w:b/>
          <w:bCs/>
          <w:lang w:val="en-US"/>
        </w:rPr>
        <w:t xml:space="preserve">all</w:t>
      </w:r>
      <w:r>
        <w:rPr>
          <w:lang w:val="en-US"/>
        </w:rPr>
        <w:t xml:space="preserve"> Group Policy Objects</w:t>
      </w:r>
      <w:r>
        <w:rPr>
          <w:lang w:val="en-US"/>
        </w:rPr>
        <w:t xml:space="preserve">, </w:t>
      </w:r>
      <w:r>
        <w:rPr>
          <w:lang w:val="en-US"/>
        </w:rPr>
        <w:t xml:space="preserve">that are defined in the domain</w:t>
      </w:r>
      <w:r>
        <w:rPr>
          <w:lang w:val="en-US"/>
        </w:rPr>
      </w:r>
      <w:r>
        <w:rPr>
          <w:lang w:val="en-US"/>
        </w:rPr>
      </w:r>
    </w:p>
    <w:p>
      <w:pPr>
        <w:pStyle w:val="1179"/>
        <w:numPr>
          <w:ilvl w:val="0"/>
          <w:numId w:val="19"/>
        </w:numPr>
        <w:pBdr/>
        <w:spacing/>
        <w:ind/>
        <w:rPr>
          <w:lang w:val="en-US"/>
        </w:rPr>
      </w:pPr>
      <w:r>
        <w:rPr>
          <w:lang w:val="en-US"/>
        </w:rPr>
        <w:t xml:space="preserve">A list of WMI filters</w:t>
      </w:r>
      <w:r>
        <w:rPr>
          <w:lang w:val="en-US"/>
        </w:rPr>
      </w:r>
      <w:r>
        <w:rPr>
          <w:lang w:val="en-US"/>
        </w:rPr>
      </w:r>
    </w:p>
    <w:p>
      <w:pPr>
        <w:pStyle w:val="1179"/>
        <w:numPr>
          <w:ilvl w:val="0"/>
          <w:numId w:val="19"/>
        </w:numPr>
        <w:pBdr/>
        <w:spacing/>
        <w:ind/>
        <w:rPr>
          <w:lang w:val="en-US"/>
        </w:rPr>
      </w:pPr>
      <w:r>
        <w:rPr>
          <w:lang w:val="en-US"/>
        </w:rPr>
        <w:t xml:space="preserve">A li</w:t>
      </w:r>
      <w:r>
        <w:rPr>
          <w:lang w:val="en-US"/>
        </w:rPr>
        <w:t xml:space="preserve">s</w:t>
      </w:r>
      <w:r>
        <w:rPr>
          <w:lang w:val="en-US"/>
        </w:rPr>
        <w:t xml:space="preserve">t of starter G</w:t>
      </w:r>
      <w:r>
        <w:rPr>
          <w:lang w:val="en-US"/>
        </w:rPr>
        <w:t xml:space="preserve">roup Policy Objects (</w:t>
      </w:r>
      <w:r>
        <w:rPr>
          <w:lang w:val="en-US"/>
        </w:rPr>
        <w:t xml:space="preserve">out of scope for </w:t>
      </w:r>
      <w:r>
        <w:rPr>
          <w:lang w:val="en-US"/>
        </w:rPr>
        <w:t xml:space="preserve">now</w:t>
      </w:r>
      <w:r>
        <w:rPr>
          <w:lang w:val="en-US"/>
        </w:rPr>
        <w:t xml:space="preserve">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360"/>
        <w:rPr>
          <w:lang w:val="en-US"/>
        </w:rPr>
      </w:pPr>
      <w:r>
        <w:rPr>
          <w:lang w:val="en-US"/>
        </w:rPr>
        <w:t xml:space="preserve">A single GPO can contain multiple group policy settings. </w:t>
      </w:r>
      <w:r>
        <w:rPr>
          <w:lang w:val="en-US"/>
        </w:rPr>
        <w:t xml:space="preserve">Click the “Default Domain Controllers” GPO</w:t>
      </w:r>
      <w:r>
        <w:rPr>
          <w:lang w:val="en-US"/>
        </w:rPr>
        <w:t xml:space="preserve">, and </w:t>
      </w:r>
      <w:r>
        <w:rPr>
          <w:lang w:val="en-US"/>
        </w:rPr>
        <w:t xml:space="preserve">explore</w:t>
      </w:r>
      <w:r>
        <w:rPr>
          <w:lang w:val="en-US"/>
        </w:rPr>
        <w:t xml:space="preserve"> the different panes on the right</w:t>
      </w:r>
      <w:r>
        <w:rPr>
          <w:lang w:val="en-US"/>
        </w:rPr>
        <w:t xml:space="preserve"> to find out</w:t>
      </w:r>
      <w:r>
        <w:rPr>
          <w:lang w:val="en-US"/>
        </w:rPr>
        <w:t xml:space="preserve"> </w:t>
      </w:r>
      <w:r>
        <w:rPr>
          <w:lang w:val="en-US"/>
        </w:rPr>
        <w:t xml:space="preserve">its scope (the linked containers) and</w:t>
      </w:r>
      <w:r>
        <w:rPr>
          <w:lang w:val="en-US"/>
        </w:rPr>
        <w:t xml:space="preserve"> </w:t>
      </w:r>
      <w:r>
        <w:rPr>
          <w:lang w:val="en-US"/>
        </w:rPr>
        <w:t xml:space="preserve">the corresponding policies. </w:t>
      </w:r>
      <w:r>
        <w:rPr>
          <w:lang w:val="en-US"/>
        </w:rPr>
      </w:r>
      <w:r>
        <w:rPr>
          <w:lang w:val="en-US"/>
        </w:rPr>
      </w:r>
    </w:p>
    <w:p>
      <w:pPr>
        <w:pStyle w:val="1179"/>
        <w:numPr>
          <w:ilvl w:val="0"/>
          <w:numId w:val="26"/>
        </w:numPr>
        <w:pBdr/>
        <w:spacing/>
        <w:ind/>
        <w:rPr>
          <w:lang w:val="en-US"/>
        </w:rPr>
      </w:pPr>
      <w:r>
        <w:rPr>
          <w:lang w:val="en-US"/>
        </w:rPr>
        <w:t xml:space="preserve">To what container(s) (domain/OU) has th</w:t>
      </w:r>
      <w:r>
        <w:rPr>
          <w:lang w:val="en-US"/>
        </w:rPr>
        <w:t xml:space="preserve">is GPO been linked? What is the implication of this</w:t>
      </w:r>
      <w:r>
        <w:rPr>
          <w:lang w:val="en-US"/>
        </w:rPr>
        <w:t xml:space="preserve"> (i.e. what computers/users doe it apply to)</w:t>
      </w:r>
      <w:r>
        <w:rPr>
          <w:lang w:val="en-US"/>
        </w:rPr>
        <w:t xml:space="preserve">?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3722715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16095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396229" cy="37227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24.90pt;height:293.13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/>
        <w:ind w:firstLine="0" w:left="0"/>
        <w:rPr>
          <w:b w:val="0"/>
          <w:bCs w:val="0"/>
          <w:color w:val="ff0000"/>
          <w:highlight w:val="none"/>
        </w:rPr>
      </w:pPr>
      <w:r>
        <w:rPr>
          <w:color w:val="ff0000"/>
          <w:highlight w:val="none"/>
          <w:lang w:val="en-US"/>
        </w:rPr>
        <w:t xml:space="preserve">It was linked to the </w:t>
      </w:r>
      <w:r>
        <w:rPr>
          <w:b/>
          <w:bCs/>
          <w:color w:val="ff0000"/>
          <w:highlight w:val="none"/>
          <w:lang w:val="en-US"/>
        </w:rPr>
        <w:t xml:space="preserve">Domain Controllers</w:t>
      </w:r>
      <w:r>
        <w:rPr>
          <w:b w:val="0"/>
          <w:bCs w:val="0"/>
          <w:color w:val="ff0000"/>
          <w:highlight w:val="none"/>
          <w:lang w:val="en-US"/>
        </w:rPr>
        <w:t xml:space="preserve"> OU, as far as I can understand according to the question. The </w:t>
      </w:r>
      <w:r>
        <w:rPr>
          <w:b/>
          <w:bCs/>
          <w:color w:val="ff0000"/>
          <w:highlight w:val="none"/>
          <w:lang w:val="en-US"/>
        </w:rPr>
        <w:t xml:space="preserve">Delegation </w:t>
      </w:r>
      <w:r>
        <w:rPr>
          <w:b w:val="0"/>
          <w:bCs w:val="0"/>
          <w:color w:val="ff0000"/>
          <w:highlight w:val="none"/>
          <w:lang w:val="en-US"/>
        </w:rPr>
        <w:t xml:space="preserve">tab will give more information about the groups it was linked/applied to.</w:t>
      </w:r>
      <w:r>
        <w:rPr>
          <w:b w:val="0"/>
          <w:bCs w:val="0"/>
          <w:color w:val="ff0000"/>
        </w:rPr>
      </w:r>
      <w:r>
        <w:rPr>
          <w:b w:val="0"/>
          <w:bCs w:val="0"/>
          <w:color w:val="ff0000"/>
          <w:highlight w:val="none"/>
        </w:rPr>
      </w:r>
    </w:p>
    <w:p>
      <w:pPr>
        <w:pBdr/>
        <w:spacing/>
        <w:ind w:firstLine="0" w:left="0"/>
        <w:rPr>
          <w:b w:val="0"/>
          <w:bCs w:val="0"/>
        </w:rPr>
      </w:pPr>
      <w:r>
        <w:rPr>
          <w:b w:val="0"/>
          <w:bCs w:val="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1936626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51142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396229" cy="1936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24.90pt;height:152.49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  <w:lang w:val="en-US"/>
        </w:rPr>
      </w:r>
      <w:r>
        <w:rPr>
          <w:b w:val="0"/>
          <w:bCs w:val="0"/>
        </w:rPr>
      </w:r>
    </w:p>
    <w:p>
      <w:pPr>
        <w:pStyle w:val="1179"/>
        <w:numPr>
          <w:ilvl w:val="0"/>
          <w:numId w:val="26"/>
        </w:numPr>
        <w:pBdr/>
        <w:spacing/>
        <w:ind/>
        <w:rPr>
          <w:lang w:val="en-US"/>
        </w:rPr>
      </w:pPr>
      <w:r>
        <w:rPr>
          <w:lang w:val="en-US"/>
        </w:rPr>
        <w:t xml:space="preserve">What users can </w:t>
      </w:r>
      <w:r>
        <w:rPr>
          <w:u w:val="single"/>
          <w:lang w:val="en-US"/>
        </w:rPr>
        <w:t xml:space="preserve">locally</w:t>
      </w:r>
      <w:r>
        <w:rPr>
          <w:lang w:val="en-US"/>
        </w:rPr>
        <w:t xml:space="preserve"> log in </w:t>
      </w:r>
      <w:r>
        <w:rPr>
          <w:lang w:val="en-US"/>
        </w:rPr>
        <w:t xml:space="preserve">to a Domain Controller?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color w:val="ff0000"/>
        </w:rPr>
      </w:pPr>
      <w:r>
        <w:rPr>
          <w:color w:val="ff0000"/>
          <w:highlight w:val="none"/>
          <w:lang w:val="en-US"/>
        </w:rPr>
        <w:t xml:space="preserve">Computer Configuration &gt; Policies &gt; Windows Settings &gt; Security Settings &gt; Local Policies/User Rights Assignment &gt; Allow log on locally</w:t>
      </w:r>
      <w:r>
        <w:rPr>
          <w:color w:val="ff0000"/>
          <w:highlight w:val="none"/>
          <w:lang w:val="en-US"/>
        </w:rPr>
      </w:r>
      <w:r>
        <w:rPr>
          <w:color w:val="ff0000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804154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06939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396229" cy="28041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24.90pt;height:220.80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79"/>
        <w:numPr>
          <w:ilvl w:val="0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Now let’s create our </w:t>
      </w:r>
      <w:r>
        <w:rPr>
          <w:lang w:val="en-US"/>
        </w:rPr>
        <w:t xml:space="preserve">first GPO, that </w:t>
      </w:r>
      <w:r>
        <w:rPr>
          <w:lang w:val="en-US"/>
        </w:rPr>
        <w:t xml:space="preserve">by default turns on the </w:t>
      </w:r>
      <w:r>
        <w:rPr>
          <w:lang w:val="en-US"/>
        </w:rPr>
        <w:t xml:space="preserve">remote desktop server in all the </w:t>
      </w:r>
      <w:r>
        <w:rPr>
          <w:lang w:val="en-US"/>
        </w:rPr>
        <w:t xml:space="preserve">domain computers!</w:t>
      </w:r>
      <w:r>
        <w:rPr>
          <w:lang w:val="en-US"/>
        </w:rPr>
      </w:r>
      <w:r>
        <w:rPr>
          <w:lang w:val="en-US"/>
        </w:rPr>
      </w:r>
    </w:p>
    <w:p>
      <w:pPr>
        <w:pStyle w:val="1179"/>
        <w:numPr>
          <w:ilvl w:val="1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Using </w:t>
      </w:r>
      <w:r>
        <w:rPr>
          <w:lang w:val="en-US"/>
        </w:rPr>
        <w:t xml:space="preserve">Windows Admin Center, disable remote desktop in</w:t>
      </w:r>
      <w:r>
        <w:rPr>
          <w:lang w:val="en-US"/>
        </w:rPr>
        <w:t xml:space="preserve"> </w:t>
      </w:r>
      <w:r>
        <w:rPr>
          <w:lang w:val="en-US"/>
        </w:rPr>
        <w:t xml:space="preserve">your </w:t>
      </w:r>
      <w:r>
        <w:rPr>
          <w:lang w:val="en-US"/>
        </w:rPr>
        <w:t xml:space="preserve">three </w:t>
      </w:r>
      <w:r>
        <w:rPr>
          <w:lang w:val="en-US"/>
        </w:rPr>
        <w:t xml:space="preserve">VM</w:t>
      </w:r>
      <w:r>
        <w:rPr>
          <w:lang w:val="en-US"/>
        </w:rPr>
        <w:t xml:space="preserve">s</w:t>
      </w:r>
      <w:r>
        <w:rPr>
          <w:lang w:val="en-US"/>
        </w:rPr>
        <w:t xml:space="preserve"> (</w:t>
      </w:r>
      <w:r>
        <w:rPr>
          <w:lang w:val="en-US"/>
        </w:rPr>
        <w:t xml:space="preserve">settings -&gt; Remote Desktop</w:t>
      </w:r>
      <w:r>
        <w:rPr>
          <w:lang w:val="en-US"/>
        </w:rPr>
        <w:t xml:space="preserve">)</w:t>
      </w:r>
      <w:r>
        <w:rPr>
          <w:lang w:val="en-US"/>
        </w:rPr>
        <w:t xml:space="preserve">.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390558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89551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396229" cy="23905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24.90pt;height:188.23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785991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61156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396229" cy="27859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24.90pt;height:219.37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386675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61546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396229" cy="2386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24.90pt;height:187.93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179"/>
        <w:numPr>
          <w:ilvl w:val="1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Now we’ll create the </w:t>
      </w:r>
      <w:r>
        <w:rPr>
          <w:lang w:val="en-US"/>
        </w:rPr>
        <w:t xml:space="preserve">GPO. </w:t>
      </w:r>
      <w:r>
        <w:rPr>
          <w:lang w:val="en-US"/>
        </w:rPr>
        <w:t xml:space="preserve">In the GPMC, </w:t>
      </w:r>
      <w:r>
        <w:rPr>
          <w:lang w:val="en-US"/>
        </w:rPr>
        <w:t xml:space="preserve">right-click the “Group Policy Objects” folder for your domain and select “</w:t>
      </w:r>
      <w:r>
        <w:rPr>
          <w:lang w:val="en-US"/>
        </w:rPr>
        <w:t xml:space="preserve">New”. </w:t>
      </w:r>
      <w:r>
        <w:rPr>
          <w:lang w:val="en-US"/>
        </w:rPr>
        <w:t xml:space="preserve">Name the new policy “</w:t>
      </w:r>
      <w:r>
        <w:rPr>
          <w:lang w:val="en-US"/>
        </w:rPr>
        <w:t xml:space="preserve">Enable Remote Desktop</w:t>
      </w:r>
      <w:r>
        <w:rPr>
          <w:lang w:val="en-US"/>
        </w:rPr>
        <w:t xml:space="preserve">”.</w:t>
      </w:r>
      <w:r>
        <w:rPr>
          <w:lang w:val="en-US"/>
        </w:rPr>
        <w:t xml:space="preserve"> </w:t>
      </w:r>
      <w:r>
        <w:rPr>
          <w:lang w:val="en-US"/>
        </w:rPr>
      </w:r>
      <w:r>
        <w:rPr>
          <w:lang w:val="en-US"/>
        </w:rPr>
      </w:r>
    </w:p>
    <w:p>
      <w:pPr>
        <w:pStyle w:val="1179"/>
        <w:numPr>
          <w:ilvl w:val="1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Right-click the new GPO and select “Edit”</w:t>
      </w:r>
      <w:r>
        <w:rPr>
          <w:lang w:val="en-US"/>
        </w:rPr>
        <w:t xml:space="preserve">. The group policy management editor will open, in which we will be able to edit the polic</w:t>
      </w:r>
      <w:r>
        <w:rPr>
          <w:lang w:val="en-US"/>
        </w:rPr>
        <w:t xml:space="preserve">y </w:t>
      </w:r>
      <w:r>
        <w:rPr>
          <w:lang w:val="en-US"/>
        </w:rPr>
        <w:t xml:space="preserve">configurations</w:t>
      </w:r>
      <w:r>
        <w:rPr>
          <w:lang w:val="en-US"/>
        </w:rPr>
        <w:t xml:space="preserve"> for the GPO. These policy </w:t>
      </w:r>
      <w:r>
        <w:rPr>
          <w:lang w:val="en-US"/>
        </w:rPr>
        <w:t xml:space="preserve">configurations</w:t>
      </w:r>
      <w:r>
        <w:rPr>
          <w:lang w:val="en-US"/>
        </w:rPr>
        <w:t xml:space="preserve"> are </w:t>
      </w:r>
      <w:r>
        <w:rPr>
          <w:lang w:val="en-US"/>
        </w:rPr>
        <w:t xml:space="preserve">divided </w:t>
      </w:r>
      <w:r>
        <w:rPr>
          <w:lang w:val="en-US"/>
        </w:rPr>
        <w:t xml:space="preserve">into</w:t>
      </w:r>
      <w:r>
        <w:rPr>
          <w:lang w:val="en-US"/>
        </w:rPr>
        <w:t xml:space="preserve"> two groups: </w:t>
      </w:r>
      <w:r>
        <w:rPr>
          <w:lang w:val="en-US"/>
        </w:rPr>
        <w:t xml:space="preserve">computer and </w:t>
      </w:r>
      <w:r>
        <w:rPr>
          <w:lang w:val="en-US"/>
        </w:rPr>
        <w:t xml:space="preserve">user configurations. What is the difference between the two?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0" w:left="0"/>
        <w:rPr>
          <w:color w:val="ff0000"/>
          <w:highlight w:val="none"/>
        </w:rPr>
      </w:pPr>
      <w:r>
        <w:rPr>
          <w:color w:val="ff0000"/>
          <w:highlight w:val="none"/>
          <w:lang w:val="en-US"/>
        </w:rPr>
        <w:t xml:space="preserve">The</w:t>
      </w:r>
      <w:r>
        <w:rPr>
          <w:color w:val="ff0000"/>
        </w:rPr>
        <w:t xml:space="preserve"> main difference lies in what aspect of the system they affect:  Computer Configuration applies to the computer itself, while User  Configuration applies to the user's environment and settings.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color w:val="ff0000"/>
        </w:rPr>
      </w:pPr>
      <w:r>
        <w:rPr>
          <w:color w:val="ff0000"/>
        </w:rPr>
        <w:t xml:space="preserve">Computer Configuration:</w:t>
      </w:r>
      <w:r>
        <w:rPr>
          <w:color w:val="ff0000"/>
        </w:rPr>
      </w:r>
      <w:r>
        <w:rPr>
          <w:color w:val="ff0000"/>
        </w:rPr>
      </w:r>
    </w:p>
    <w:p>
      <w:pPr>
        <w:pStyle w:val="1179"/>
        <w:numPr>
          <w:ilvl w:val="0"/>
          <w:numId w:val="28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color w:val="ff0000"/>
        </w:rPr>
      </w:pPr>
      <w:r>
        <w:rPr>
          <w:color w:val="ff0000"/>
        </w:rPr>
        <w:t xml:space="preserve">Policies under Computer Configuration apply to computers or devices themselves, regardless of who logs in to them.</w:t>
      </w:r>
      <w:r>
        <w:rPr>
          <w:color w:val="ff0000"/>
        </w:rPr>
      </w:r>
      <w:r>
        <w:rPr>
          <w:color w:val="ff0000"/>
        </w:rPr>
      </w:r>
    </w:p>
    <w:p>
      <w:pPr>
        <w:pStyle w:val="1179"/>
        <w:numPr>
          <w:ilvl w:val="0"/>
          <w:numId w:val="28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color w:val="ff0000"/>
        </w:rPr>
      </w:pPr>
      <w:r>
        <w:rPr>
          <w:color w:val="ff0000"/>
        </w:rPr>
        <w:t xml:space="preserve">These policies affect the computer's behavior, settings, and system configurations.</w:t>
      </w:r>
      <w:r>
        <w:rPr>
          <w:color w:val="ff0000"/>
        </w:rPr>
      </w:r>
      <w:r>
        <w:rPr>
          <w:color w:val="ff0000"/>
        </w:rPr>
      </w:r>
    </w:p>
    <w:p>
      <w:pPr>
        <w:pStyle w:val="1179"/>
        <w:numPr>
          <w:ilvl w:val="0"/>
          <w:numId w:val="28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color w:val="ff0000"/>
        </w:rPr>
      </w:pPr>
      <w:r>
        <w:rPr>
          <w:color w:val="ff0000"/>
        </w:rPr>
        <w:t xml:space="preserve">They are applied during the computer's startup process, before any user logs in.</w:t>
      </w:r>
      <w:r>
        <w:rPr>
          <w:color w:val="ff0000"/>
        </w:rPr>
      </w:r>
      <w:r>
        <w:rPr>
          <w:color w:val="ff0000"/>
        </w:rPr>
      </w:r>
    </w:p>
    <w:p>
      <w:pPr>
        <w:pStyle w:val="1179"/>
        <w:numPr>
          <w:ilvl w:val="0"/>
          <w:numId w:val="28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color w:val="ff0000"/>
        </w:rPr>
      </w:pPr>
      <w:r>
        <w:rPr>
          <w:color w:val="ff0000"/>
        </w:rPr>
        <w:t xml:space="preserve">Examples of settings that can be configured here include system settings, security options, network settings, and software installation settings.</w:t>
      </w:r>
      <w:r>
        <w:rPr>
          <w:color w:val="ff0000"/>
        </w:rPr>
      </w:r>
      <w:r>
        <w:rPr>
          <w:color w:val="ff000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color w:val="ff0000"/>
        </w:rPr>
      </w:pPr>
      <w:r>
        <w:rPr>
          <w:color w:val="ff0000"/>
        </w:rPr>
        <w:t xml:space="preserve">User Configuration:</w:t>
      </w:r>
      <w:r>
        <w:rPr>
          <w:color w:val="ff0000"/>
        </w:rPr>
      </w:r>
      <w:r>
        <w:rPr>
          <w:color w:val="ff0000"/>
        </w:rPr>
      </w:r>
    </w:p>
    <w:p>
      <w:pPr>
        <w:pStyle w:val="1179"/>
        <w:numPr>
          <w:ilvl w:val="0"/>
          <w:numId w:val="3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color w:val="ff0000"/>
        </w:rPr>
      </w:pPr>
      <w:r>
        <w:rPr>
          <w:color w:val="ff0000"/>
        </w:rPr>
        <w:t xml:space="preserve">Policies under User Configuration apply to user accounts that log in to the computers.</w:t>
      </w:r>
      <w:r>
        <w:rPr>
          <w:color w:val="ff0000"/>
        </w:rPr>
      </w:r>
      <w:r>
        <w:rPr>
          <w:color w:val="ff0000"/>
        </w:rPr>
      </w:r>
    </w:p>
    <w:p>
      <w:pPr>
        <w:pStyle w:val="1179"/>
        <w:numPr>
          <w:ilvl w:val="0"/>
          <w:numId w:val="3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color w:val="ff0000"/>
        </w:rPr>
      </w:pPr>
      <w:r>
        <w:rPr>
          <w:color w:val="ff0000"/>
        </w:rPr>
        <w:t xml:space="preserve">These policies affect the user's environment, preferences, and user-specific settings.</w:t>
      </w:r>
      <w:r>
        <w:rPr>
          <w:color w:val="ff0000"/>
        </w:rPr>
      </w:r>
      <w:r>
        <w:rPr>
          <w:color w:val="ff0000"/>
        </w:rPr>
      </w:r>
    </w:p>
    <w:p>
      <w:pPr>
        <w:pStyle w:val="1179"/>
        <w:numPr>
          <w:ilvl w:val="0"/>
          <w:numId w:val="3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color w:val="ff0000"/>
        </w:rPr>
      </w:pPr>
      <w:r>
        <w:rPr>
          <w:color w:val="ff0000"/>
        </w:rPr>
        <w:t xml:space="preserve">They are applied when a user logs in to the computer.</w:t>
      </w:r>
      <w:r>
        <w:rPr>
          <w:color w:val="ff0000"/>
        </w:rPr>
      </w:r>
      <w:r>
        <w:rPr>
          <w:color w:val="ff0000"/>
        </w:rPr>
      </w:r>
    </w:p>
    <w:p>
      <w:pPr>
        <w:pStyle w:val="1179"/>
        <w:numPr>
          <w:ilvl w:val="0"/>
          <w:numId w:val="3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color w:val="ff0000"/>
        </w:rPr>
      </w:pPr>
      <w:r>
        <w:rPr>
          <w:color w:val="ff0000"/>
        </w:rPr>
        <w:t xml:space="preserve">Examples of settings that can be configured here include desktop settings, Start menu options, control panel settings, and Internet Explorer settings.</w:t>
      </w:r>
      <w:r>
        <w:rPr>
          <w:color w:val="ff0000"/>
        </w:rPr>
      </w:r>
      <w:r>
        <w:rPr>
          <w:color w:val="ff0000"/>
        </w:rPr>
      </w:r>
    </w:p>
    <w:p>
      <w:pPr>
        <w:pBdr/>
        <w:spacing/>
        <w:ind w:firstLine="0" w:left="0"/>
        <w:rPr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Style w:val="1179"/>
        <w:numPr>
          <w:ilvl w:val="1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Now f</w:t>
      </w:r>
      <w:r>
        <w:rPr>
          <w:lang w:val="en-US"/>
        </w:rPr>
        <w:t xml:space="preserve">ind</w:t>
      </w:r>
      <w:r>
        <w:rPr>
          <w:lang w:val="en-US"/>
        </w:rPr>
        <w:t xml:space="preserve"> the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four </w:t>
      </w:r>
      <w:r>
        <w:rPr>
          <w:lang w:val="en-US"/>
        </w:rPr>
        <w:t xml:space="preserve">polic</w:t>
      </w:r>
      <w:r>
        <w:rPr>
          <w:lang w:val="en-US"/>
        </w:rPr>
        <w:t xml:space="preserve">ies</w:t>
      </w:r>
      <w:r>
        <w:rPr>
          <w:lang w:val="en-US"/>
        </w:rPr>
        <w:t xml:space="preserve"> (hint: use the </w:t>
      </w:r>
      <w:r>
        <w:rPr>
          <w:lang w:val="en-US"/>
        </w:rPr>
        <w:t xml:space="preserve">policy overview </w:t>
      </w:r>
      <w:r>
        <w:rPr>
          <w:lang w:val="en-US"/>
        </w:rPr>
        <w:t xml:space="preserve">excel file from Leho)</w:t>
      </w:r>
      <w:r>
        <w:rPr>
          <w:lang w:val="en-US"/>
        </w:rPr>
        <w:t xml:space="preserve">, </w:t>
      </w:r>
      <w:r>
        <w:rPr>
          <w:lang w:val="en-US"/>
        </w:rPr>
        <w:t xml:space="preserve">needed</w:t>
      </w:r>
      <w:r>
        <w:rPr>
          <w:lang w:val="en-US"/>
        </w:rPr>
        <w:t xml:space="preserve"> </w:t>
      </w:r>
      <w:r>
        <w:rPr>
          <w:lang w:val="en-US"/>
        </w:rPr>
        <w:t xml:space="preserve">to enable remote desktop</w:t>
      </w:r>
      <w:r>
        <w:rPr>
          <w:lang w:val="en-US"/>
        </w:rPr>
        <w:t xml:space="preserve">, and configure them accordingly</w:t>
      </w:r>
      <w:r>
        <w:rPr>
          <w:lang w:val="en-US"/>
        </w:rPr>
        <w:t xml:space="preserve">. These</w:t>
      </w:r>
      <w:r>
        <w:rPr>
          <w:lang w:val="en-US"/>
        </w:rPr>
        <w:t xml:space="preserve"> settings</w:t>
      </w:r>
      <w:r>
        <w:rPr>
          <w:lang w:val="en-US"/>
        </w:rPr>
        <w:t xml:space="preserve"> should do the following</w:t>
      </w:r>
      <w:r>
        <w:rPr>
          <w:lang w:val="en-US"/>
        </w:rPr>
        <w:t xml:space="preserve">:</w:t>
      </w:r>
      <w:r>
        <w:rPr>
          <w:lang w:val="en-US"/>
        </w:rPr>
      </w:r>
      <w:r>
        <w:rPr>
          <w:lang w:val="en-US"/>
        </w:rPr>
      </w:r>
    </w:p>
    <w:p>
      <w:pPr>
        <w:pStyle w:val="1218"/>
        <w:numPr>
          <w:ilvl w:val="2"/>
          <w:numId w:val="15"/>
        </w:numPr>
        <w:pBdr/>
        <w:spacing w:after="0" w:afterAutospacing="0" w:before="0" w:beforeAutospacing="0"/>
        <w:ind/>
        <w:rPr>
          <w:rFonts w:ascii="Calibri" w:hAnsi="Calibri" w:cs="Calibri"/>
          <w:sz w:val="20"/>
          <w:szCs w:val="20"/>
          <w:lang w:val="en-US"/>
        </w:rPr>
      </w:pPr>
      <w:r>
        <w:rPr>
          <w:rStyle w:val="1219"/>
          <w:rFonts w:ascii="Calibri" w:hAnsi="Calibri" w:cs="Calibri"/>
          <w:sz w:val="20"/>
          <w:szCs w:val="20"/>
          <w:lang w:val="en-US"/>
        </w:rPr>
        <w:t xml:space="preserve">Users must be allowed to log in to the computer via Remote Desktop</w:t>
      </w:r>
      <w:r>
        <w:rPr>
          <w:rStyle w:val="1220"/>
          <w:rFonts w:ascii="Calibri" w:hAnsi="Calibri" w:cs="Calibri"/>
          <w:sz w:val="20"/>
          <w:szCs w:val="20"/>
          <w:lang w:val="en-US"/>
        </w:rPr>
        <w:t xml:space="preserve"> </w:t>
      </w:r>
      <w:r>
        <w:rPr>
          <w:rFonts w:ascii="Calibri" w:hAnsi="Calibri" w:cs="Calibri"/>
          <w:sz w:val="20"/>
          <w:szCs w:val="20"/>
          <w:lang w:val="en-US"/>
        </w:rPr>
      </w:r>
      <w:r>
        <w:rPr>
          <w:rFonts w:ascii="Calibri" w:hAnsi="Calibri" w:cs="Calibri"/>
          <w:sz w:val="20"/>
          <w:szCs w:val="20"/>
          <w:lang w:val="en-US"/>
        </w:rPr>
      </w:r>
    </w:p>
    <w:p>
      <w:pPr>
        <w:pBdr/>
        <w:spacing/>
        <w:ind/>
        <w:rPr>
          <w:rFonts w:ascii="Calibri" w:hAnsi="Calibri" w:cs="Calibri"/>
          <w:color w:val="ff0000"/>
          <w:sz w:val="20"/>
          <w:szCs w:val="20"/>
        </w:rPr>
      </w:pPr>
      <w:r>
        <w:rPr>
          <w:rStyle w:val="1220"/>
          <w:rFonts w:ascii="Calibri" w:hAnsi="Calibri" w:cs="Calibri"/>
          <w:color w:val="ff0000"/>
          <w:sz w:val="20"/>
          <w:szCs w:val="20"/>
          <w:highlight w:val="none"/>
          <w:lang w:val="en-US"/>
        </w:rPr>
      </w:r>
      <w:r>
        <w:rPr>
          <w:color w:val="ff0000"/>
        </w:rPr>
        <w:t xml:space="preserve">Computer Configuration → Policies → Administrative Templates → Windows  Components → Remote Desktop Services → Remote Desktop Session Host →  Connections.</w:t>
      </w:r>
      <w:r>
        <w:rPr>
          <w:rStyle w:val="1220"/>
          <w:rFonts w:ascii="Calibri" w:hAnsi="Calibri" w:cs="Calibri"/>
          <w:color w:val="ff0000"/>
          <w:sz w:val="20"/>
          <w:szCs w:val="20"/>
          <w:highlight w:val="none"/>
          <w:lang w:val="en-US"/>
        </w:rPr>
      </w:r>
      <w:r>
        <w:rPr>
          <w:rFonts w:ascii="Calibri" w:hAnsi="Calibri" w:cs="Calibri"/>
          <w:color w:val="ff0000"/>
          <w:sz w:val="20"/>
          <w:szCs w:val="20"/>
        </w:rPr>
      </w:r>
    </w:p>
    <w:p>
      <w:pPr>
        <w:pStyle w:val="1218"/>
        <w:numPr>
          <w:ilvl w:val="2"/>
          <w:numId w:val="15"/>
        </w:numPr>
        <w:pBdr/>
        <w:spacing w:after="0" w:afterAutospacing="0" w:before="0" w:beforeAutospacing="0"/>
        <w:ind/>
        <w:rPr>
          <w:rFonts w:ascii="Calibri" w:hAnsi="Calibri" w:cs="Calibri"/>
          <w:sz w:val="20"/>
          <w:szCs w:val="20"/>
          <w:lang w:val="en-US"/>
        </w:rPr>
      </w:pPr>
      <w:r>
        <w:rPr>
          <w:rStyle w:val="1219"/>
          <w:rFonts w:ascii="Calibri" w:hAnsi="Calibri" w:cs="Calibri"/>
          <w:sz w:val="20"/>
          <w:szCs w:val="20"/>
          <w:lang w:val="en-US"/>
        </w:rPr>
        <w:t xml:space="preserve">As an additional security measure, user authentication is required using NLA (network level authentication)</w:t>
      </w:r>
      <w:r>
        <w:rPr>
          <w:rStyle w:val="1220"/>
          <w:rFonts w:ascii="Calibri" w:hAnsi="Calibri" w:cs="Calibri"/>
          <w:sz w:val="20"/>
          <w:szCs w:val="20"/>
          <w:lang w:val="en-US"/>
        </w:rPr>
        <w:t xml:space="preserve"> </w:t>
      </w:r>
      <w:r>
        <w:rPr>
          <w:rFonts w:ascii="Calibri" w:hAnsi="Calibri" w:cs="Calibri"/>
          <w:sz w:val="20"/>
          <w:szCs w:val="20"/>
          <w:lang w:val="en-US"/>
        </w:rPr>
      </w:r>
      <w:r>
        <w:rPr>
          <w:rFonts w:ascii="Calibri" w:hAnsi="Calibri" w:cs="Calibri"/>
          <w:sz w:val="20"/>
          <w:szCs w:val="20"/>
          <w:lang w:val="en-US"/>
        </w:rPr>
      </w:r>
    </w:p>
    <w:p>
      <w:pPr>
        <w:pStyle w:val="1218"/>
        <w:pBdr/>
        <w:spacing w:after="0" w:afterAutospacing="0" w:before="0" w:beforeAutospacing="0"/>
        <w:ind w:firstLine="0" w:left="0"/>
        <w:rPr>
          <w:rFonts w:ascii="Calibri" w:hAnsi="Calibri" w:cs="Calibri"/>
          <w:color w:val="ff0000"/>
          <w:sz w:val="20"/>
          <w:szCs w:val="20"/>
        </w:rPr>
      </w:pPr>
      <w:r>
        <w:rPr>
          <w:rStyle w:val="1220"/>
          <w:rFonts w:ascii="Calibri" w:hAnsi="Calibri" w:cs="Calibri"/>
          <w:color w:val="ff0000"/>
          <w:sz w:val="20"/>
          <w:szCs w:val="20"/>
          <w:highlight w:val="none"/>
          <w:lang w:val="en-US"/>
        </w:rPr>
        <w:t xml:space="preserve">Computer Configuration &gt; Policies &gt; Administrative Templates &gt; Windows Components &gt; Remote Desktop Services &gt; Remote Desktop Session Host &gt; Security</w:t>
      </w:r>
      <w:r>
        <w:rPr>
          <w:rStyle w:val="1220"/>
          <w:rFonts w:ascii="Calibri" w:hAnsi="Calibri" w:cs="Calibri"/>
          <w:color w:val="ff0000"/>
          <w:sz w:val="20"/>
          <w:szCs w:val="20"/>
          <w:highlight w:val="none"/>
          <w:lang w:val="en-US"/>
        </w:rPr>
      </w:r>
      <w:r>
        <w:rPr>
          <w:rFonts w:ascii="Calibri" w:hAnsi="Calibri" w:cs="Calibri"/>
          <w:color w:val="ff0000"/>
          <w:sz w:val="20"/>
          <w:szCs w:val="20"/>
        </w:rPr>
      </w:r>
    </w:p>
    <w:p>
      <w:pPr>
        <w:pStyle w:val="1218"/>
        <w:numPr>
          <w:ilvl w:val="2"/>
          <w:numId w:val="15"/>
        </w:numPr>
        <w:pBdr/>
        <w:spacing w:after="0" w:afterAutospacing="0" w:before="0" w:beforeAutospacing="0"/>
        <w:ind/>
        <w:rPr>
          <w:rStyle w:val="1219"/>
          <w:rFonts w:ascii="Calibri" w:hAnsi="Calibri" w:cs="Calibri"/>
          <w:sz w:val="20"/>
          <w:szCs w:val="20"/>
          <w:lang w:val="en-US"/>
        </w:rPr>
      </w:pPr>
      <w:r>
        <w:rPr>
          <w:rStyle w:val="1219"/>
          <w:rFonts w:ascii="Calibri" w:hAnsi="Calibri" w:cs="Calibri"/>
          <w:sz w:val="20"/>
          <w:szCs w:val="20"/>
          <w:lang w:val="en-US"/>
        </w:rPr>
        <w:t xml:space="preserve">Allow “Inbound Remote Desktop” traffic</w:t>
      </w:r>
      <w:r>
        <w:rPr>
          <w:rStyle w:val="1220"/>
          <w:rFonts w:ascii="Calibri" w:hAnsi="Calibri" w:cs="Calibri"/>
          <w:sz w:val="20"/>
          <w:szCs w:val="20"/>
          <w:lang w:val="en-US"/>
        </w:rPr>
        <w:t xml:space="preserve"> </w:t>
      </w:r>
      <w:r>
        <w:rPr>
          <w:rStyle w:val="1219"/>
          <w:rFonts w:ascii="Calibri" w:hAnsi="Calibri" w:cs="Calibri"/>
          <w:sz w:val="20"/>
          <w:szCs w:val="20"/>
          <w:lang w:val="en-US"/>
        </w:rPr>
        <w:t xml:space="preserve"> in the Windows Defender Firewall (</w:t>
      </w:r>
      <w:r>
        <w:rPr>
          <w:rStyle w:val="1219"/>
          <w:rFonts w:ascii="Calibri" w:hAnsi="Calibri" w:cs="Calibri"/>
          <w:sz w:val="20"/>
          <w:szCs w:val="20"/>
          <w:lang w:val="en-US"/>
        </w:rPr>
        <w:t xml:space="preserve">both </w:t>
      </w:r>
      <w:r>
        <w:rPr>
          <w:rStyle w:val="1219"/>
          <w:rFonts w:ascii="Calibri" w:hAnsi="Calibri" w:cs="Calibri"/>
          <w:sz w:val="20"/>
          <w:szCs w:val="20"/>
          <w:lang w:val="en-US"/>
        </w:rPr>
        <w:t xml:space="preserve">on the domain profile</w:t>
      </w:r>
      <w:r>
        <w:rPr>
          <w:rStyle w:val="1219"/>
          <w:rFonts w:ascii="Calibri" w:hAnsi="Calibri" w:cs="Calibri"/>
          <w:sz w:val="20"/>
          <w:szCs w:val="20"/>
          <w:lang w:val="en-US"/>
        </w:rPr>
        <w:t xml:space="preserve"> </w:t>
      </w:r>
      <w:r>
        <w:rPr>
          <w:rStyle w:val="1219"/>
          <w:rFonts w:ascii="Calibri" w:hAnsi="Calibri" w:cs="Calibri"/>
          <w:sz w:val="20"/>
          <w:szCs w:val="20"/>
          <w:u w:val="single"/>
          <w:lang w:val="en-US"/>
        </w:rPr>
        <w:t xml:space="preserve">and</w:t>
      </w:r>
      <w:r>
        <w:rPr>
          <w:rStyle w:val="1219"/>
          <w:rFonts w:ascii="Calibri" w:hAnsi="Calibri" w:cs="Calibri"/>
          <w:sz w:val="20"/>
          <w:szCs w:val="20"/>
          <w:lang w:val="en-US"/>
        </w:rPr>
        <w:t xml:space="preserve"> on the default profile</w:t>
      </w:r>
      <w:r>
        <w:rPr>
          <w:rStyle w:val="1196"/>
          <w:rFonts w:ascii="Calibri" w:hAnsi="Calibri" w:cs="Calibri"/>
          <w:sz w:val="20"/>
          <w:szCs w:val="20"/>
          <w:lang w:val="en-US"/>
        </w:rPr>
        <w:footnoteReference w:id="3"/>
      </w:r>
      <w:r>
        <w:rPr>
          <w:rStyle w:val="1219"/>
          <w:rFonts w:ascii="Calibri" w:hAnsi="Calibri" w:cs="Calibri"/>
          <w:sz w:val="20"/>
          <w:szCs w:val="20"/>
          <w:lang w:val="en-US"/>
        </w:rPr>
        <w:t xml:space="preserve">)</w:t>
      </w:r>
      <w:r>
        <w:rPr>
          <w:rStyle w:val="1219"/>
          <w:rFonts w:ascii="Calibri" w:hAnsi="Calibri" w:cs="Calibri"/>
          <w:sz w:val="20"/>
          <w:szCs w:val="20"/>
          <w:lang w:val="en-US"/>
        </w:rPr>
      </w:r>
      <w:r>
        <w:rPr>
          <w:rStyle w:val="1219"/>
          <w:rFonts w:ascii="Calibri" w:hAnsi="Calibri" w:cs="Calibri"/>
          <w:sz w:val="20"/>
          <w:szCs w:val="20"/>
          <w:lang w:val="en-US"/>
        </w:rPr>
      </w:r>
    </w:p>
    <w:p>
      <w:pPr>
        <w:pBdr/>
        <w:spacing/>
        <w:ind/>
        <w:rPr>
          <w:rStyle w:val="1219"/>
          <w:rFonts w:ascii="Calibri" w:hAnsi="Calibri" w:cs="Calibri"/>
          <w:color w:val="ff0000"/>
          <w:sz w:val="20"/>
          <w:szCs w:val="20"/>
        </w:rPr>
      </w:pPr>
      <w:r>
        <w:rPr>
          <w:rStyle w:val="1219"/>
          <w:rFonts w:ascii="Calibri" w:hAnsi="Calibri" w:cs="Calibri"/>
          <w:color w:val="ff0000"/>
          <w:sz w:val="20"/>
          <w:szCs w:val="20"/>
          <w:highlight w:val="none"/>
          <w:lang w:val="en-US"/>
        </w:rPr>
      </w:r>
      <w:r>
        <w:rPr>
          <w:color w:val="ff0000"/>
        </w:rPr>
        <w:t xml:space="preserve">Computer Configuration &gt; Policies &gt; Administrative Templates  &gt; Network &gt; Network Connections &gt; Windows Defender Firewall  &gt; Domain Profile.</w:t>
      </w:r>
      <w:r>
        <w:rPr>
          <w:rStyle w:val="1219"/>
          <w:rFonts w:ascii="Calibri" w:hAnsi="Calibri" w:cs="Calibri"/>
          <w:color w:val="ff0000"/>
          <w:sz w:val="20"/>
          <w:szCs w:val="20"/>
          <w:highlight w:val="none"/>
          <w:lang w:val="en-US"/>
        </w:rPr>
      </w:r>
      <w:r>
        <w:rPr>
          <w:rStyle w:val="1219"/>
          <w:rFonts w:ascii="Calibri" w:hAnsi="Calibri" w:cs="Calibri"/>
          <w:color w:val="ff0000"/>
          <w:sz w:val="20"/>
          <w:szCs w:val="20"/>
        </w:rPr>
      </w:r>
    </w:p>
    <w:p>
      <w:pPr>
        <w:pStyle w:val="1179"/>
        <w:pBdr/>
        <w:spacing/>
        <w:ind w:left="1080"/>
        <w:rPr>
          <w:highlight w:val="none"/>
          <w:lang w:val="en-US"/>
        </w:rPr>
      </w:pPr>
      <w:r>
        <w:rPr>
          <w:lang w:val="en-US"/>
        </w:rPr>
        <w:t xml:space="preserve">Paste screenshots for </w:t>
      </w:r>
      <w:r>
        <w:rPr>
          <w:lang w:val="en-US"/>
        </w:rPr>
        <w:t xml:space="preserve">all</w:t>
      </w:r>
      <w:r>
        <w:rPr>
          <w:lang w:val="en-US"/>
        </w:rPr>
        <w:t xml:space="preserve"> </w:t>
      </w:r>
      <w:r>
        <w:rPr>
          <w:lang w:val="en-US"/>
        </w:rPr>
        <w:t xml:space="preserve">4</w:t>
      </w:r>
      <w:r>
        <w:rPr>
          <w:lang w:val="en-US"/>
        </w:rPr>
        <w:t xml:space="preserve"> </w:t>
      </w:r>
      <w:r>
        <w:rPr>
          <w:lang w:val="en-US"/>
        </w:rPr>
        <w:t xml:space="preserve">policies</w:t>
      </w:r>
      <w:r>
        <w:rPr>
          <w:lang w:val="en-US"/>
        </w:rPr>
        <w:t xml:space="preserve"> y</w:t>
      </w:r>
      <w:r>
        <w:rPr>
          <w:lang w:val="en-US"/>
        </w:rPr>
        <w:t xml:space="preserve">ou </w:t>
      </w:r>
      <w:r>
        <w:rPr>
          <w:lang w:val="en-US"/>
        </w:rPr>
        <w:t xml:space="preserve">configure</w:t>
      </w:r>
      <w:r>
        <w:rPr>
          <w:lang w:val="en-US"/>
        </w:rPr>
        <w:t xml:space="preserve">d</w:t>
      </w:r>
      <w:r>
        <w:rPr>
          <w:lang w:val="en-US"/>
        </w:rPr>
        <w:t xml:space="preserve"> in this GPO</w:t>
      </w:r>
      <w:r>
        <w:rPr>
          <w:lang w:val="en-US"/>
        </w:rPr>
        <w:t xml:space="preserve">.</w:t>
      </w:r>
      <w:r>
        <w:rPr>
          <w:rStyle w:val="1219"/>
          <w:lang w:val="en-US"/>
        </w:rPr>
      </w:r>
      <w:r>
        <w:rPr>
          <w:highlight w:val="none"/>
          <w:lang w:val="en-US"/>
        </w:rPr>
      </w:r>
    </w:p>
    <w:p>
      <w:pPr>
        <w:pStyle w:val="1179"/>
        <w:pBdr/>
        <w:spacing/>
        <w:ind w:left="0"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596024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13968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396229" cy="25960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24.90pt;height:204.41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Style w:val="1179"/>
        <w:pBdr/>
        <w:spacing/>
        <w:ind w:left="0"/>
        <w:rPr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104798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09442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396229" cy="21047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24.90pt;height:165.73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Style w:val="1219"/>
          <w:lang w:val="en-US"/>
        </w:rPr>
      </w:r>
      <w:r>
        <w:rPr>
          <w:lang w:val="en-US"/>
        </w:rPr>
      </w:r>
    </w:p>
    <w:p>
      <w:pPr>
        <w:pStyle w:val="1179"/>
        <w:pBdr/>
        <w:spacing/>
        <w:ind w:left="0"/>
        <w:rPr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080021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60751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396229" cy="2080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24.90pt;height:163.78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Style w:val="1219"/>
          <w:lang w:val="en-US"/>
        </w:rPr>
      </w:r>
      <w:r>
        <w:rPr>
          <w:lang w:val="en-US"/>
        </w:rPr>
      </w:r>
    </w:p>
    <w:p>
      <w:pPr>
        <w:pStyle w:val="1179"/>
        <w:pBdr/>
        <w:spacing/>
        <w:ind w:left="0"/>
        <w:rPr>
          <w:rStyle w:val="1219"/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4267719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34100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396229" cy="42677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24.90pt;height:336.04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lang w:val="en-US"/>
        </w:rPr>
        <w:br/>
      </w:r>
      <w:r>
        <w:rPr>
          <w:rStyle w:val="1219"/>
          <w:lang w:val="en-US"/>
        </w:rPr>
      </w:r>
    </w:p>
    <w:p>
      <w:pPr>
        <w:pStyle w:val="1179"/>
        <w:numPr>
          <w:ilvl w:val="1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Next</w:t>
      </w:r>
      <w:r>
        <w:rPr>
          <w:lang w:val="en-US"/>
        </w:rPr>
        <w:t xml:space="preserve">, we need to link the new GPO with its container, the complete domai</w:t>
      </w:r>
      <w:r>
        <w:rPr>
          <w:lang w:val="en-US"/>
        </w:rPr>
        <w:t xml:space="preserve">n. Right-click our domain name in GPMC </w:t>
      </w:r>
      <w:r>
        <w:rPr>
          <w:lang w:val="en-US"/>
        </w:rPr>
        <w:t xml:space="preserve">and </w:t>
      </w:r>
      <w:r>
        <w:rPr>
          <w:lang w:val="en-US"/>
        </w:rPr>
        <w:t xml:space="preserve">link to</w:t>
      </w:r>
      <w:r>
        <w:rPr>
          <w:lang w:val="en-US"/>
        </w:rPr>
        <w:t xml:space="preserve"> the existing GPO.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0" w:left="0"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3504703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43414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396229" cy="35047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24.90pt;height:275.96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Style w:val="1179"/>
        <w:numPr>
          <w:ilvl w:val="1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After some time, GPOs that are defined and linked in this way, will automatically be applied to all relevant devices in the domain, but this may </w:t>
      </w:r>
      <w:r>
        <w:rPr>
          <w:lang w:val="en-US"/>
        </w:rPr>
        <w:t xml:space="preserve">sometimes </w:t>
      </w:r>
      <w:r>
        <w:rPr>
          <w:lang w:val="en-US"/>
        </w:rPr>
        <w:t xml:space="preserve">take </w:t>
      </w:r>
      <w:r>
        <w:rPr>
          <w:lang w:val="en-US"/>
        </w:rPr>
        <w:t xml:space="preserve">a few hours</w:t>
      </w:r>
      <w:r>
        <w:rPr>
          <w:lang w:val="en-US"/>
        </w:rPr>
        <w:t xml:space="preserve">. To speed thi</w:t>
      </w:r>
      <w:r>
        <w:rPr>
          <w:lang w:val="en-US"/>
        </w:rPr>
        <w:t xml:space="preserve">s</w:t>
      </w:r>
      <w:r>
        <w:rPr>
          <w:lang w:val="en-US"/>
        </w:rPr>
        <w:t xml:space="preserve"> proce</w:t>
      </w:r>
      <w:r>
        <w:rPr>
          <w:lang w:val="en-US"/>
        </w:rPr>
        <w:t xml:space="preserve">ss up, open a commandline window and run the “</w:t>
      </w:r>
      <w:r>
        <w:rPr>
          <w:lang w:val="en-US"/>
        </w:rPr>
        <w:t xml:space="preserve">gpupdate /force</w:t>
      </w:r>
      <w:r>
        <w:rPr>
          <w:lang w:val="en-US"/>
        </w:rPr>
        <w:t xml:space="preserve">” command.</w:t>
      </w:r>
      <w:r>
        <w:rPr>
          <w:lang w:val="en-US"/>
        </w:rPr>
        <w:t xml:space="preserve"> A restart of the VMs may also be needed.</w:t>
      </w:r>
      <w:r>
        <w:rPr>
          <w:lang w:val="en-US"/>
        </w:rPr>
      </w:r>
      <w:r>
        <w:rPr>
          <w:lang w:val="en-US"/>
        </w:rPr>
      </w:r>
    </w:p>
    <w:p>
      <w:pPr>
        <w:pStyle w:val="1179"/>
        <w:pBdr/>
        <w:spacing/>
        <w:ind w:left="360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79"/>
        <w:numPr>
          <w:ilvl w:val="0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Now check that </w:t>
      </w:r>
      <w:r>
        <w:rPr>
          <w:lang w:val="en-US"/>
        </w:rPr>
        <w:t xml:space="preserve">the GPO was </w:t>
      </w:r>
      <w:r>
        <w:rPr>
          <w:lang w:val="en-US"/>
        </w:rPr>
        <w:t xml:space="preserve">effectively </w:t>
      </w:r>
      <w:r>
        <w:rPr>
          <w:lang w:val="en-US"/>
        </w:rPr>
        <w:t xml:space="preserve">applied by connecting to the VMs through remote desktop</w:t>
      </w:r>
      <w:r>
        <w:rPr>
          <w:lang w:val="en-US"/>
        </w:rPr>
        <w:t xml:space="preserve"> </w:t>
      </w:r>
      <w:r>
        <w:rPr>
          <w:lang w:val="en-US"/>
        </w:rPr>
        <w:t xml:space="preserve">and/</w:t>
      </w:r>
      <w:r>
        <w:rPr>
          <w:lang w:val="en-US"/>
        </w:rPr>
        <w:t xml:space="preserve">or by checking the </w:t>
      </w:r>
      <w:r>
        <w:rPr>
          <w:lang w:val="en-US"/>
        </w:rPr>
        <w:t xml:space="preserve">remote desktop settings for all machines in Windows Admin Center</w:t>
      </w:r>
      <w:r>
        <w:rPr>
          <w:lang w:val="en-US"/>
        </w:rPr>
        <w:t xml:space="preserve">.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548404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02383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396229" cy="25484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24.90pt;height:200.66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921267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3504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396229" cy="29212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24.90pt;height:230.02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/>
        <w:ind w:firstLine="0" w:left="0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717905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5429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396229" cy="27179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24.90pt;height:214.01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tabs>
          <w:tab w:val="left" w:leader="none" w:pos="2456"/>
        </w:tabs>
        <w:spacing/>
        <w:ind w:firstLine="0" w:left="0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  <w:t xml:space="preserve">Looks like it got activated</w:t>
      </w:r>
      <w:r>
        <w:rPr>
          <w:color w:val="ff0000"/>
          <w:highlight w:val="none"/>
          <w:lang w:val="en-US"/>
        </w:rPr>
        <w:tab/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tabs>
          <w:tab w:val="left" w:leader="none" w:pos="2456"/>
        </w:tabs>
        <w:spacing/>
        <w:ind w:firstLine="0" w:left="0"/>
        <w:rPr>
          <w:highlight w:val="none"/>
        </w:rPr>
      </w:pPr>
      <w:r>
        <w:rPr>
          <w:color w:val="ff000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4619173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1104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396229" cy="46191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24.90pt;height:363.71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color w:val="ff0000"/>
          <w:highlight w:val="none"/>
          <w:lang w:val="en-US"/>
        </w:rPr>
      </w:r>
      <w:r>
        <w:rPr>
          <w:highlight w:val="none"/>
        </w:rPr>
      </w:r>
    </w:p>
    <w:p>
      <w:pPr>
        <w:pBdr/>
        <w:tabs>
          <w:tab w:val="left" w:leader="none" w:pos="2456"/>
        </w:tabs>
        <w:spacing/>
        <w:ind w:firstLine="0" w:left="0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4889947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67987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396229" cy="48899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24.90pt;height:385.04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tabs>
          <w:tab w:val="left" w:leader="none" w:pos="2456"/>
        </w:tabs>
        <w:spacing/>
        <w:ind w:firstLine="0" w:left="0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5187161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68427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396229" cy="51871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24.90pt;height:408.44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tabs>
          <w:tab w:val="left" w:leader="none" w:pos="2456"/>
        </w:tabs>
        <w:spacing/>
        <w:ind w:firstLine="0" w:left="0"/>
        <w:rPr>
          <w:color w:val="ff0000"/>
        </w:rPr>
      </w:pPr>
      <w:r>
        <w:rPr>
          <w:color w:val="ff0000"/>
          <w:highlight w:val="none"/>
          <w:lang w:val="en-US"/>
        </w:rPr>
        <w:t xml:space="preserve">For the 2 I cou</w:t>
      </w:r>
      <w:r>
        <w:rPr>
          <w:color w:val="ff0000"/>
          <w:highlight w:val="none"/>
          <w:lang w:val="en-US"/>
        </w:rPr>
        <w:t xml:space="preserve">ld connect to the desktop via WAC. But for Win 11 I tried to execute a remote command, but it would not work, so I tried Remote Desktop Services. I checked the Lab 3, and apparently there I also could only run the commands on servers, but not on the Win 11</w:t>
      </w:r>
      <w:r>
        <w:rPr>
          <w:color w:val="ff0000"/>
          <w:highlight w:val="none"/>
          <w:lang w:val="en-US"/>
        </w:rPr>
      </w:r>
      <w:r>
        <w:rPr>
          <w:color w:val="ff0000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70"/>
        <w:pBdr/>
        <w:spacing/>
        <w:ind/>
        <w:rPr>
          <w:lang w:val="en-US"/>
        </w:rPr>
      </w:pPr>
      <w:r/>
      <w:bookmarkStart w:id="6" w:name="_Toc129077456"/>
      <w:r>
        <w:rPr>
          <w:lang w:val="en-US"/>
        </w:rPr>
        <w:t xml:space="preserve">Fun w</w:t>
      </w:r>
      <w:r>
        <w:rPr>
          <w:lang w:val="en-US"/>
        </w:rPr>
        <w:t xml:space="preserve">ith GPOs </w:t>
      </w:r>
      <w:r>
        <w:rPr>
          <w:lang w:val="en-US"/>
        </w:rPr>
        <w:t xml:space="preserve">–</w:t>
      </w:r>
      <w:r>
        <w:rPr>
          <w:lang w:val="en-US"/>
        </w:rPr>
        <w:t xml:space="preserve"> </w:t>
      </w:r>
      <w:r>
        <w:rPr>
          <w:lang w:val="en-US"/>
        </w:rPr>
        <w:t xml:space="preserve">Defining some new policies</w:t>
      </w:r>
      <w:bookmarkEnd w:id="6"/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79"/>
        <w:numPr>
          <w:ilvl w:val="0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If you shut down a Windows server machine, it will by default ask you a reason for </w:t>
      </w:r>
      <w:r>
        <w:rPr>
          <w:lang w:val="en-US"/>
        </w:rPr>
        <w:t xml:space="preserve">t</w:t>
      </w:r>
      <w:r>
        <w:rPr>
          <w:lang w:val="en-US"/>
        </w:rPr>
        <w:t xml:space="preserve">he shutdown.</w:t>
      </w:r>
      <w:r>
        <w:rPr>
          <w:lang w:val="en-US"/>
        </w:rPr>
        <w:t xml:space="preserve"> </w:t>
      </w:r>
      <w:r>
        <w:rPr>
          <w:lang w:val="en-US"/>
        </w:rPr>
        <w:t xml:space="preserve">Create a </w:t>
      </w:r>
      <w:r>
        <w:rPr>
          <w:b/>
          <w:bCs/>
          <w:lang w:val="en-US"/>
        </w:rPr>
        <w:t xml:space="preserve">new GPO</w:t>
      </w:r>
      <w:r>
        <w:rPr>
          <w:lang w:val="en-US"/>
        </w:rPr>
        <w:t xml:space="preserve"> in the GPM</w:t>
      </w:r>
      <w:r>
        <w:rPr>
          <w:lang w:val="en-US"/>
        </w:rPr>
        <w:t xml:space="preserve">C</w:t>
      </w:r>
      <w:r>
        <w:rPr>
          <w:lang w:val="en-US"/>
        </w:rPr>
        <w:t xml:space="preserve"> app </w:t>
      </w:r>
      <w:bookmarkStart w:id="7" w:name="_Int_4EJQwB4Z"/>
      <w:r>
        <w:rPr>
          <w:lang w:val="en-US"/>
        </w:rPr>
        <w:t xml:space="preserve">called </w:t>
      </w:r>
      <w:r>
        <w:rPr>
          <w:b/>
          <w:bCs/>
          <w:lang w:val="en-US"/>
        </w:rPr>
        <w:t xml:space="preserve">”Disable</w:t>
      </w:r>
      <w:bookmarkEnd w:id="7"/>
      <w:r>
        <w:rPr>
          <w:b/>
          <w:bCs/>
          <w:lang w:val="en-US"/>
        </w:rPr>
        <w:t xml:space="preserve"> Shutdown Event </w:t>
      </w:r>
      <w:bookmarkStart w:id="8" w:name="_Int_vUJPZPlo"/>
      <w:r>
        <w:rPr>
          <w:b/>
          <w:bCs/>
          <w:lang w:val="en-US"/>
        </w:rPr>
        <w:t xml:space="preserve">Tracker“</w:t>
      </w:r>
      <w:r>
        <w:rPr>
          <w:lang w:val="en-US"/>
        </w:rPr>
        <w:t xml:space="preserve"> to</w:t>
      </w:r>
      <w:bookmarkEnd w:id="8"/>
      <w:r>
        <w:rPr>
          <w:lang w:val="en-US"/>
        </w:rPr>
        <w:t xml:space="preserve"> disable these settings </w:t>
      </w:r>
      <w:r>
        <w:rPr>
          <w:u w:val="single"/>
          <w:lang w:val="en-US"/>
        </w:rPr>
        <w:t xml:space="preserve">for every computer in your domain</w:t>
      </w:r>
      <w:r>
        <w:rPr>
          <w:lang w:val="en-US"/>
        </w:rPr>
        <w:t xml:space="preserve">.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255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spacing/>
        <w:ind w:left="360"/>
        <w:rPr>
          <w:lang w:val="en-US"/>
        </w:rPr>
      </w:pPr>
      <w:r>
        <w:rPr>
          <w:lang w:val="en-US"/>
        </w:rPr>
        <w:t xml:space="preserve">Tip:</w:t>
      </w:r>
      <w:r>
        <w:rPr>
          <w:lang w:val="en-US"/>
        </w:rPr>
        <w:t xml:space="preserve"> </w:t>
      </w:r>
      <w:r>
        <w:rPr>
          <w:lang w:val="en-US"/>
        </w:rPr>
        <w:t xml:space="preserve">Make use of the search function in the </w:t>
      </w:r>
      <w:r>
        <w:rPr>
          <w:i/>
          <w:lang w:val="en-US"/>
        </w:rPr>
        <w:t xml:space="preserve">spreadsheet</w:t>
      </w:r>
      <w:r>
        <w:rPr>
          <w:lang w:val="en-US"/>
        </w:rPr>
        <w:t xml:space="preserve"> WindowsPolicySettings.xlsx (cfr Leho) to find </w:t>
      </w:r>
      <w:r>
        <w:rPr>
          <w:lang w:val="en-US"/>
        </w:rPr>
        <w:t xml:space="preserve">the applicable policy</w:t>
      </w:r>
      <w:r>
        <w:rPr>
          <w:lang w:val="en-US"/>
        </w:rPr>
        <w:t xml:space="preserve">.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255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482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360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Paste below a screenshot of the </w:t>
      </w:r>
      <w:r>
        <w:rPr>
          <w:rFonts w:ascii="Arial" w:hAnsi="Arial" w:cs="Arial"/>
          <w:lang w:val="en-US"/>
        </w:rPr>
        <w:t xml:space="preserve">policy</w:t>
      </w:r>
      <w:r>
        <w:rPr>
          <w:rFonts w:ascii="Arial" w:hAnsi="Arial" w:cs="Arial"/>
          <w:lang w:val="en-US"/>
        </w:rPr>
        <w:t xml:space="preserve"> setting</w:t>
      </w:r>
      <w:r>
        <w:rPr>
          <w:rFonts w:ascii="Arial" w:hAnsi="Arial" w:cs="Arial"/>
          <w:lang w:val="en-US"/>
        </w:rPr>
        <w:t xml:space="preserve"> you changed for this.</w:t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3277710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54942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396229" cy="3277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24.90pt;height:258.09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255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  <w:tab w:val="clear" w:leader="none" w:pos="1728"/>
          <w:tab w:val="clear" w:leader="none" w:pos="2016"/>
          <w:tab w:val="clear" w:leader="none" w:pos="2304"/>
        </w:tabs>
        <w:spacing/>
        <w:ind/>
        <w:rPr>
          <w:rFonts w:ascii="Arial" w:hAnsi="Arial" w:cs="Arial"/>
        </w:rPr>
      </w:pPr>
      <w:r>
        <w:rPr>
          <w:rFonts w:ascii="Arial" w:hAnsi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360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Now check the status of your new GPO in the GPM</w:t>
      </w:r>
      <w:r>
        <w:rPr>
          <w:rFonts w:ascii="Arial" w:hAnsi="Arial" w:cs="Arial"/>
          <w:lang w:val="en-US"/>
        </w:rPr>
        <w:t xml:space="preserve">C</w:t>
      </w:r>
      <w:r>
        <w:rPr>
          <w:rFonts w:ascii="Arial" w:hAnsi="Arial" w:cs="Arial"/>
          <w:lang w:val="en-US"/>
        </w:rPr>
        <w:t xml:space="preserve"> app (right-click the</w:t>
      </w:r>
      <w:r>
        <w:rPr>
          <w:rFonts w:ascii="Arial" w:hAnsi="Arial" w:cs="Arial"/>
          <w:lang w:val="en-US"/>
        </w:rPr>
        <w:t xml:space="preserve"> new</w:t>
      </w:r>
      <w:r>
        <w:rPr>
          <w:rFonts w:ascii="Arial" w:hAnsi="Arial" w:cs="Arial"/>
          <w:lang w:val="en-US"/>
        </w:rPr>
        <w:t xml:space="preserve"> GPO) and paste below a screenshot of the content of its </w:t>
      </w:r>
      <w:r>
        <w:rPr>
          <w:rFonts w:ascii="Arial" w:hAnsi="Arial" w:cs="Arial"/>
          <w:i/>
          <w:iCs/>
          <w:lang w:val="en-US"/>
        </w:rPr>
        <w:t xml:space="preserve">Details</w:t>
      </w:r>
      <w:r>
        <w:rPr>
          <w:rFonts w:ascii="Arial" w:hAnsi="Arial" w:cs="Arial"/>
          <w:lang w:val="en-US"/>
        </w:rPr>
        <w:t xml:space="preserve"> tab.</w:t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543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0"/>
        <w:jc w:val="both"/>
        <w:rPr>
          <w:highlight w:val="none"/>
        </w:rPr>
      </w:pPr>
      <w:r>
        <w:rPr>
          <w:rFonts w:ascii="Arial" w:hAnsi="Arial" w:cs="Arial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908148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274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396229" cy="29081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24.90pt;height:228.99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0"/>
        <w:jc w:val="both"/>
        <w:rPr>
          <w:rFonts w:ascii="Arial" w:hAnsi="Arial" w:cs="Arial"/>
          <w:color w:val="ff0000"/>
        </w:rPr>
      </w:pPr>
      <w:r>
        <w:rPr>
          <w:color w:val="ff0000"/>
          <w:highlight w:val="none"/>
          <w:lang w:val="en-US"/>
        </w:rPr>
        <w:t xml:space="preserve">I do not know if I had to link it, but I linked it, as it is probably needed to start working.</w:t>
      </w:r>
      <w:r>
        <w:rPr>
          <w:color w:val="ff0000"/>
          <w:highlight w:val="none"/>
        </w:rPr>
      </w:r>
      <w:r>
        <w:rPr>
          <w:rFonts w:ascii="Arial" w:hAnsi="Arial" w:cs="Arial"/>
          <w:color w:val="ff0000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543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Style w:val="1179"/>
        <w:pBdr/>
        <w:spacing/>
        <w:ind w:left="360"/>
        <w:rPr>
          <w:lang w:val="en-US"/>
        </w:rPr>
      </w:pPr>
      <w:r>
        <w:rPr>
          <w:lang w:val="en-US"/>
        </w:rPr>
        <w:t xml:space="preserve">Check that your new GPO is working by restarting your GUI server.</w:t>
      </w:r>
      <w:r>
        <w:rPr>
          <w:lang w:val="en-US"/>
        </w:rPr>
        <w:t xml:space="preserve"> </w:t>
      </w:r>
      <w:r>
        <w:rPr>
          <w:lang w:val="en-US"/>
        </w:rPr>
        <w:t xml:space="preserve">N</w:t>
      </w:r>
      <w:r>
        <w:rPr>
          <w:lang w:val="en-US"/>
        </w:rPr>
        <w:t xml:space="preserve">ormally</w:t>
      </w:r>
      <w:r>
        <w:rPr>
          <w:lang w:val="en-US"/>
        </w:rPr>
        <w:t xml:space="preserve">,</w:t>
      </w:r>
      <w:r>
        <w:rPr>
          <w:lang w:val="en-US"/>
        </w:rPr>
        <w:t xml:space="preserve"> no question should be asked when shutting down that server.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255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  <w:lang w:val="en-US"/>
        </w:rPr>
        <w:t xml:space="preserve">First, I had to use `gpupdate /force`, and then I restarted the server once, and on the second restart – it did not ask for anything else</w:t>
      </w:r>
      <w:r>
        <w:rPr>
          <w:rFonts w:ascii="Arial" w:hAnsi="Arial" w:cs="Arial"/>
          <w:color w:val="ff0000"/>
          <w:lang w:val="en-US"/>
        </w:rPr>
      </w:r>
      <w:r>
        <w:rPr>
          <w:rFonts w:ascii="Arial" w:hAnsi="Arial" w:cs="Arial"/>
          <w:color w:val="ff0000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0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Style w:val="1179"/>
        <w:numPr>
          <w:ilvl w:val="0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Using the GPM</w:t>
      </w:r>
      <w:r>
        <w:rPr>
          <w:lang w:val="en-US"/>
        </w:rPr>
        <w:t xml:space="preserve">C</w:t>
      </w:r>
      <w:r>
        <w:rPr>
          <w:lang w:val="en-US"/>
        </w:rPr>
        <w:t xml:space="preserve"> app, create a new GPO called </w:t>
      </w:r>
      <w:r>
        <w:rPr>
          <w:b/>
          <w:bCs/>
          <w:lang w:val="en-US"/>
        </w:rPr>
        <w:t xml:space="preserve">”Disable Access to Control Panel“</w:t>
      </w:r>
      <w:r>
        <w:rPr>
          <w:lang w:val="en-US"/>
        </w:rPr>
        <w:t xml:space="preserve"> </w:t>
      </w:r>
      <w:r>
        <w:rPr>
          <w:lang w:val="en-US"/>
        </w:rPr>
        <w:t xml:space="preserve">to make sure </w:t>
      </w:r>
      <w:r>
        <w:rPr>
          <w:lang w:val="en-US"/>
        </w:rPr>
        <w:t xml:space="preserve">that </w:t>
      </w:r>
      <w:r>
        <w:rPr>
          <w:u w:val="single"/>
          <w:lang w:val="en-US"/>
        </w:rPr>
        <w:t xml:space="preserve">Disney users (only those users!)</w:t>
      </w:r>
      <w:r>
        <w:rPr>
          <w:lang w:val="en-US"/>
        </w:rPr>
        <w:t xml:space="preserve"> no longer have access to the Control Panel. </w:t>
      </w:r>
      <w:r>
        <w:rPr>
          <w:lang w:val="en-US"/>
        </w:rPr>
        <w:t xml:space="preserve">Do not use filters!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0" w:left="0"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613799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91164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396229" cy="26137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24.90pt;height:205.81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482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</w:r>
      <w:r>
        <w:rPr>
          <w:rFonts w:ascii="Arial" w:hAnsi="Arial" w:cs="Arial"/>
          <w:color w:val="ff0000"/>
        </w:rPr>
      </w:r>
      <w:r>
        <w:rPr>
          <w:rFonts w:ascii="Arial" w:hAnsi="Arial" w:cs="Arial"/>
          <w:color w:val="ff0000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Paste below a screenshot of the contents of your GPM</w:t>
      </w:r>
      <w:r>
        <w:rPr>
          <w:lang w:val="en-US"/>
        </w:rPr>
        <w:t xml:space="preserve">C</w:t>
      </w:r>
      <w:r>
        <w:rPr>
          <w:lang w:val="en-US"/>
        </w:rPr>
        <w:t xml:space="preserve"> app with the linked new GPO in the left pane and in the right pane the contents of the Settings tab where the recently set policy is clearly visible.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482"/>
        <w:jc w:val="both"/>
        <w:rPr>
          <w:rFonts w:ascii="Arial" w:hAnsi="Arial" w:cs="Arial"/>
          <w:color w:val="ff0000"/>
          <w:lang w:val="en-US"/>
        </w:rPr>
      </w:pPr>
      <w:r>
        <w:rPr>
          <w:rFonts w:ascii="Arial" w:hAnsi="Arial" w:cs="Arial"/>
          <w:color w:val="ff0000"/>
          <w:lang w:val="en-US"/>
        </w:rPr>
      </w:r>
      <w:r>
        <w:rPr>
          <w:rFonts w:ascii="Arial" w:hAnsi="Arial" w:cs="Arial"/>
          <w:color w:val="ff0000"/>
          <w:lang w:val="en-US"/>
        </w:rPr>
      </w:r>
      <w:r>
        <w:rPr>
          <w:rFonts w:ascii="Arial" w:hAnsi="Arial" w:cs="Arial"/>
          <w:color w:val="ff0000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0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3135879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86318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396229" cy="31358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24.90pt;height:246.92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Sign in with a Disney user account on your Win1</w:t>
      </w:r>
      <w:r>
        <w:rPr>
          <w:lang w:val="en-US"/>
        </w:rPr>
        <w:t xml:space="preserve">1</w:t>
      </w:r>
      <w:r>
        <w:rPr>
          <w:lang w:val="en-US"/>
        </w:rPr>
        <w:t xml:space="preserve">-VM and try to open the </w:t>
      </w:r>
      <w:r>
        <w:rPr>
          <w:u w:val="single"/>
          <w:lang w:val="en-US"/>
        </w:rPr>
        <w:t xml:space="preserve">Control Panel</w:t>
      </w:r>
      <w:r>
        <w:rPr>
          <w:lang w:val="en-US"/>
        </w:rPr>
        <w:t xml:space="preserve">.</w:t>
      </w:r>
      <w:r>
        <w:rPr>
          <w:lang w:val="en-US"/>
        </w:rPr>
        <w:t xml:space="preserve"> </w:t>
      </w:r>
      <w:r>
        <w:rPr>
          <w:lang w:val="en-US"/>
        </w:rPr>
        <w:t xml:space="preserve">Paste below a screenshot of the error message you see.</w:t>
      </w:r>
      <w:r>
        <w:rPr>
          <w:lang w:val="en-US"/>
        </w:rPr>
      </w:r>
      <w:r>
        <w:rPr>
          <w:lang w:val="en-US"/>
        </w:rPr>
      </w:r>
    </w:p>
    <w:p>
      <w:pPr>
        <w:pStyle w:val="1179"/>
        <w:pBdr/>
        <w:spacing/>
        <w:ind w:left="0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79"/>
        <w:pBdr/>
        <w:spacing/>
        <w:ind w:left="0"/>
        <w:rPr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3911187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16559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396229" cy="39111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24.90pt;height:307.97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482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Also </w:t>
      </w:r>
      <w:r>
        <w:rPr>
          <w:lang w:val="en-US"/>
        </w:rPr>
        <w:t xml:space="preserve">t</w:t>
      </w:r>
      <w:r>
        <w:rPr>
          <w:lang w:val="en-US"/>
        </w:rPr>
        <w:t xml:space="preserve">ry to open the Settings app. What happens </w:t>
      </w:r>
      <w:r>
        <w:rPr>
          <w:lang w:val="en-US"/>
        </w:rPr>
        <w:t xml:space="preserve">now</w:t>
      </w:r>
      <w:r>
        <w:rPr>
          <w:lang w:val="en-US"/>
        </w:rPr>
        <w:t xml:space="preserve">?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0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  <w:lang w:val="en-US"/>
        </w:rPr>
        <w:t xml:space="preserve">It tries to open it, then fails, and then retries again</w:t>
      </w:r>
      <w:r>
        <w:rPr>
          <w:rFonts w:ascii="Arial" w:hAnsi="Arial" w:cs="Arial"/>
          <w:color w:val="ff0000"/>
          <w:lang w:val="en-US"/>
        </w:rPr>
      </w:r>
      <w:r>
        <w:rPr>
          <w:rFonts w:ascii="Arial" w:hAnsi="Arial" w:cs="Arial"/>
          <w:color w:val="ff0000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0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Style w:val="1179"/>
        <w:numPr>
          <w:ilvl w:val="0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Now log in to your Win1</w:t>
      </w:r>
      <w:r>
        <w:rPr>
          <w:lang w:val="en-US"/>
        </w:rPr>
        <w:t xml:space="preserve">1</w:t>
      </w:r>
      <w:r>
        <w:rPr>
          <w:lang w:val="en-US"/>
        </w:rPr>
        <w:t xml:space="preserve">-VM with your personal domain user account again.</w:t>
      </w:r>
      <w:r>
        <w:rPr>
          <w:lang w:val="en-US"/>
        </w:rPr>
      </w:r>
      <w:r>
        <w:rPr>
          <w:lang w:val="en-US"/>
        </w:rPr>
      </w:r>
    </w:p>
    <w:p>
      <w:pPr>
        <w:pStyle w:val="1179"/>
        <w:pBdr/>
        <w:spacing/>
        <w:ind w:left="360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79"/>
        <w:numPr>
          <w:ilvl w:val="0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Using the GPM</w:t>
      </w:r>
      <w:r>
        <w:rPr>
          <w:lang w:val="en-US"/>
        </w:rPr>
        <w:t xml:space="preserve">C</w:t>
      </w:r>
      <w:r>
        <w:rPr>
          <w:lang w:val="en-US"/>
        </w:rPr>
        <w:t xml:space="preserve"> app, create a new GPO called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 xml:space="preserve">”Logon Message“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to display an "interactive logon message" on the screen. Such a message is displayed when a user presses the Ctrl-Alt-Del keyboard combination to log in. </w:t>
      </w:r>
      <w:r>
        <w:rPr>
          <w:lang w:val="en-US"/>
        </w:rPr>
      </w:r>
      <w:r>
        <w:rPr>
          <w:lang w:val="en-US"/>
        </w:rPr>
      </w:r>
    </w:p>
    <w:p>
      <w:pPr>
        <w:pStyle w:val="1179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79"/>
        <w:pBdr/>
        <w:spacing/>
        <w:ind w:left="360"/>
        <w:rPr>
          <w:rFonts w:ascii="Arial" w:hAnsi="Arial" w:cs="Arial"/>
          <w:lang w:val="en-US"/>
        </w:rPr>
      </w:pPr>
      <w:r>
        <w:rPr>
          <w:lang w:val="en-US"/>
        </w:rPr>
        <w:t xml:space="preserve">You will need to configure 2 policies for this</w:t>
      </w:r>
      <w:r>
        <w:rPr>
          <w:rFonts w:ascii="Arial" w:hAnsi="Arial" w:cs="Arial"/>
          <w:lang w:val="en-US"/>
        </w:rPr>
        <w:t xml:space="preserve">:</w:t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Style w:val="1179"/>
        <w:numPr>
          <w:ilvl w:val="0"/>
          <w:numId w:val="22"/>
        </w:numPr>
        <w:pBdr/>
        <w:spacing/>
        <w:ind/>
        <w:rPr/>
      </w:pPr>
      <w:r>
        <w:t xml:space="preserve">A Title for the Message</w:t>
      </w:r>
      <w:r/>
    </w:p>
    <w:p>
      <w:pPr>
        <w:pStyle w:val="1179"/>
        <w:numPr>
          <w:ilvl w:val="0"/>
          <w:numId w:val="22"/>
        </w:numPr>
        <w:pBdr/>
        <w:spacing/>
        <w:ind/>
        <w:rPr/>
      </w:pPr>
      <w:r>
        <w:t xml:space="preserve">The content of that message</w:t>
      </w:r>
      <w:r/>
    </w:p>
    <w:p>
      <w:pPr>
        <w:pBdr/>
        <w:spacing/>
        <w:ind w:left="720"/>
        <w:rPr/>
      </w:pPr>
      <w:r/>
      <w:r/>
    </w:p>
    <w:p>
      <w:pPr>
        <w:pStyle w:val="1179"/>
        <w:pBdr/>
        <w:spacing/>
        <w:ind w:left="360"/>
        <w:rPr>
          <w:highlight w:val="none"/>
          <w:lang w:val="en-US"/>
        </w:rPr>
      </w:pPr>
      <w:r>
        <w:rPr>
          <w:lang w:val="en-US"/>
        </w:rPr>
        <w:t xml:space="preserve">Choose the following text as the content of that message: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179"/>
        <w:pBdr/>
        <w:spacing/>
        <w:ind w:left="360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79"/>
        <w:pBdr/>
        <w:spacing/>
        <w:ind w:left="360"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389313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38711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396229" cy="23893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24.90pt;height:188.13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Style w:val="1179"/>
        <w:pBdr/>
        <w:spacing/>
        <w:ind w:left="360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79"/>
        <w:pBdr/>
        <w:spacing/>
        <w:ind w:left="360"/>
        <w:rPr>
          <w:lang w:val="en-US"/>
        </w:rPr>
      </w:pPr>
      <w:r>
        <w:rPr>
          <w:lang w:val="en-US"/>
        </w:rPr>
        <w:t xml:space="preserve">“This logon message was brought to your screen by administatror </w:t>
      </w:r>
      <w:r>
        <w:rPr>
          <w:lang w:val="en-US"/>
        </w:rPr>
        <w:t xml:space="preserve">&lt;your name&gt;</w:t>
      </w:r>
      <w:r>
        <w:rPr>
          <w:lang w:val="en-US"/>
        </w:rPr>
        <w:t xml:space="preserve">”.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spacing/>
        <w:ind w:firstLine="360"/>
        <w:rPr>
          <w:lang w:val="en-US"/>
        </w:rPr>
      </w:pPr>
      <w:r>
        <w:rPr>
          <w:lang w:val="en-US"/>
        </w:rPr>
        <w:t xml:space="preserve">Paste below a screenshot of the Settings tab of the GPO.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0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3563006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69887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396229" cy="3563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24.90pt;height:280.55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482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spacing/>
        <w:ind w:left="360"/>
        <w:rPr>
          <w:highlight w:val="none"/>
          <w:lang w:val="en-US"/>
        </w:rPr>
      </w:pPr>
      <w:r>
        <w:rPr>
          <w:lang w:val="en-US"/>
        </w:rPr>
        <w:t xml:space="preserve">Link this GPO to your </w:t>
      </w:r>
      <w:r>
        <w:rPr>
          <w:b/>
          <w:bCs/>
          <w:lang w:val="en-US"/>
        </w:rPr>
        <w:t xml:space="preserve">entire domain</w:t>
      </w:r>
      <w:r>
        <w:rPr>
          <w:lang w:val="en-US"/>
        </w:rPr>
        <w:t xml:space="preserve">.This will show the message on every computer in your domain when pressing the Ctrl-Alt-Del key combination for login.</w:t>
      </w:r>
      <w:r>
        <w:rPr>
          <w:lang w:val="en-US"/>
        </w:rPr>
        <w:t xml:space="preserve"> </w:t>
      </w:r>
      <w:r>
        <w:rPr>
          <w:lang w:val="en-US"/>
        </w:rPr>
        <w:t xml:space="preserve">Test this by restarting your Win1</w:t>
      </w:r>
      <w:r>
        <w:rPr>
          <w:lang w:val="en-US"/>
        </w:rPr>
        <w:t xml:space="preserve">1</w:t>
      </w:r>
      <w:r>
        <w:rPr>
          <w:lang w:val="en-US"/>
        </w:rPr>
        <w:t xml:space="preserve">-VM and signing in with your personal domain user account.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 w:left="0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038475" cy="3867150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79325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3038473" cy="3867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239.25pt;height:304.50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Bdr/>
        <w:spacing/>
        <w:ind w:left="0"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4060529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17356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396229" cy="4060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24.90pt;height:319.73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482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482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Style w:val="1179"/>
        <w:numPr>
          <w:ilvl w:val="0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Use </w:t>
      </w:r>
      <w:r>
        <w:rPr>
          <w:b/>
          <w:bCs/>
          <w:lang w:val="en-US"/>
        </w:rPr>
        <w:t xml:space="preserve">security filtering</w:t>
      </w:r>
      <w:r>
        <w:rPr>
          <w:lang w:val="en-US"/>
        </w:rPr>
        <w:t xml:space="preserve"> in the GPM</w:t>
      </w:r>
      <w:r>
        <w:rPr>
          <w:lang w:val="en-US"/>
        </w:rPr>
        <w:t xml:space="preserve">C</w:t>
      </w:r>
      <w:r>
        <w:rPr>
          <w:lang w:val="en-US"/>
        </w:rPr>
        <w:t xml:space="preserve"> app to ensure that this message is only displayed on your GUI server.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482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360"/>
        <w:rPr>
          <w:lang w:val="en-US"/>
        </w:rPr>
      </w:pPr>
      <w:r>
        <w:rPr>
          <w:lang w:val="en-US"/>
        </w:rPr>
        <w:t xml:space="preserve">Tip:</w:t>
      </w:r>
      <w:r>
        <w:rPr>
          <w:lang w:val="en-US"/>
        </w:rPr>
        <w:t xml:space="preserve"> S</w:t>
      </w:r>
      <w:r>
        <w:rPr>
          <w:lang w:val="en-US"/>
        </w:rPr>
        <w:t xml:space="preserve">ecurity filtering of a specific GPO can be found in </w:t>
      </w:r>
      <w:r>
        <w:rPr>
          <w:lang w:val="en-US"/>
        </w:rPr>
        <w:t xml:space="preserve">its “scope” tab</w:t>
      </w:r>
      <w:r>
        <w:rPr>
          <w:lang w:val="en-US"/>
        </w:rPr>
        <w:t xml:space="preserve">.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482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482"/>
        <w:jc w:val="both"/>
        <w:rPr>
          <w:rFonts w:ascii="Arial" w:hAnsi="Arial" w:cs="Arial"/>
          <w:color w:val="ff0000"/>
          <w:lang w:val="en-US"/>
        </w:rPr>
      </w:pPr>
      <w:r>
        <w:rPr>
          <w:rFonts w:ascii="Arial" w:hAnsi="Arial" w:cs="Arial"/>
          <w:color w:val="ff0000"/>
          <w:lang w:val="en-US"/>
        </w:rPr>
      </w:r>
      <w:r>
        <w:rPr>
          <w:rFonts w:ascii="Arial" w:hAnsi="Arial" w:cs="Arial"/>
          <w:color w:val="ff0000"/>
          <w:lang w:val="en-US"/>
        </w:rPr>
      </w:r>
      <w:r>
        <w:rPr>
          <w:rFonts w:ascii="Arial" w:hAnsi="Arial" w:cs="Arial"/>
          <w:color w:val="ff0000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360"/>
        <w:jc w:val="both"/>
        <w:rPr>
          <w:rFonts w:ascii="Arial" w:hAnsi="Arial" w:cs="Arial"/>
          <w:highlight w:val="none"/>
          <w:lang w:val="en-US"/>
        </w:rPr>
      </w:pPr>
      <w:r/>
      <w:bookmarkStart w:id="9" w:name="_Hlk512432490"/>
      <w:r>
        <w:rPr>
          <w:rFonts w:ascii="Arial" w:hAnsi="Arial" w:cs="Arial"/>
          <w:lang w:val="en-US"/>
        </w:rPr>
        <w:t xml:space="preserve">Paste below a screenshot of the pane in which your entered security filter can be found.</w:t>
      </w:r>
      <w:r>
        <w:rPr>
          <w:rFonts w:ascii="Arial" w:hAnsi="Arial" w:cs="Arial"/>
          <w:highlight w:val="none"/>
          <w:lang w:val="en-US"/>
        </w:rPr>
      </w:r>
      <w:r>
        <w:rPr>
          <w:rFonts w:ascii="Arial" w:hAnsi="Arial" w:cs="Arial"/>
          <w:highlight w:val="none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0"/>
        <w:jc w:val="both"/>
        <w:rPr>
          <w:highlight w:val="none"/>
        </w:rPr>
      </w:pPr>
      <w:r>
        <w:rPr>
          <w:rFonts w:ascii="Arial" w:hAnsi="Arial" w:cs="Arial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4441949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05788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396229" cy="4441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24.90pt;height:349.76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highlight w:val="none"/>
          <w:lang w:val="en-US"/>
        </w:rPr>
      </w:r>
      <w:r>
        <w:rPr>
          <w:highlight w:val="none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0"/>
        <w:jc w:val="both"/>
        <w:rPr>
          <w:rFonts w:ascii="Arial" w:hAnsi="Arial" w:cs="Arial"/>
          <w:color w:val="ff0000"/>
          <w:highlight w:val="none"/>
        </w:rPr>
      </w:pPr>
      <w:r>
        <w:rPr>
          <w:color w:val="ff0000"/>
          <w:highlight w:val="none"/>
          <w:lang w:val="en-US"/>
        </w:rPr>
        <w:t xml:space="preserve">I deleted the Authenticated Users, and changed it only to a computer, and now it works.</w:t>
      </w:r>
      <w:r>
        <w:rPr>
          <w:color w:val="ff0000"/>
          <w:highlight w:val="none"/>
          <w:lang w:val="en-US"/>
        </w:rPr>
      </w:r>
      <w:r>
        <w:rPr>
          <w:rFonts w:ascii="Arial" w:hAnsi="Arial" w:cs="Arial"/>
          <w:color w:val="ff0000"/>
          <w:highlight w:val="none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482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spacing/>
        <w:ind w:left="360"/>
        <w:rPr>
          <w:lang w:val="en-US"/>
        </w:rPr>
      </w:pPr>
      <w:r>
        <w:rPr>
          <w:lang w:val="en-US"/>
        </w:rPr>
        <w:t xml:space="preserve">Check that this filter works by </w:t>
      </w:r>
      <w:r>
        <w:rPr>
          <w:lang w:val="en-US"/>
        </w:rPr>
        <w:t xml:space="preserve">(re)</w:t>
      </w:r>
      <w:r>
        <w:rPr>
          <w:lang w:val="en-US"/>
        </w:rPr>
        <w:t xml:space="preserve">booting your GUI server and your Windows 1</w:t>
      </w:r>
      <w:r>
        <w:rPr>
          <w:lang w:val="en-US"/>
        </w:rPr>
        <w:t xml:space="preserve">1</w:t>
      </w:r>
      <w:r>
        <w:rPr>
          <w:lang w:val="en-US"/>
        </w:rPr>
        <w:t xml:space="preserve"> VM.</w:t>
      </w:r>
      <w:r>
        <w:rPr>
          <w:lang w:val="en-US"/>
        </w:rPr>
        <w:t xml:space="preserve"> </w:t>
      </w:r>
      <w:r>
        <w:rPr>
          <w:lang w:val="en-US"/>
        </w:rPr>
        <w:t xml:space="preserve">Normally you </w:t>
      </w:r>
      <w:r>
        <w:rPr>
          <w:lang w:val="en-US"/>
        </w:rPr>
        <w:t xml:space="preserve">should</w:t>
      </w:r>
      <w:r>
        <w:rPr>
          <w:lang w:val="en-US"/>
        </w:rPr>
        <w:t xml:space="preserve"> only see the message on your GUI server...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482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482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bookmarkEnd w:id="9"/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Style w:val="1179"/>
        <w:numPr>
          <w:ilvl w:val="0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Create  new GPO </w:t>
      </w:r>
      <w:r>
        <w:rPr>
          <w:lang w:val="en-US"/>
        </w:rPr>
        <w:t xml:space="preserve">called “Start Calculator” </w:t>
      </w:r>
      <w:r>
        <w:rPr>
          <w:lang w:val="en-US"/>
        </w:rPr>
        <w:t xml:space="preserve">that runs </w:t>
      </w:r>
      <w:r>
        <w:rPr>
          <w:lang w:val="en-US"/>
        </w:rPr>
        <w:t xml:space="preserve">the Windows Calculator (calc.exe) </w:t>
      </w:r>
      <w:r>
        <w:rPr>
          <w:lang w:val="en-US"/>
        </w:rPr>
        <w:t xml:space="preserve">when </w:t>
      </w:r>
      <w:r>
        <w:rPr>
          <w:lang w:val="en-US"/>
        </w:rPr>
        <w:t xml:space="preserve">domain </w:t>
      </w:r>
      <w:r>
        <w:rPr>
          <w:lang w:val="en-US"/>
        </w:rPr>
        <w:t xml:space="preserve">administrators log into </w:t>
      </w:r>
      <w:r>
        <w:rPr>
          <w:lang w:val="en-US"/>
        </w:rPr>
        <w:t xml:space="preserve">a machine. </w:t>
      </w:r>
      <w:r>
        <w:rPr>
          <w:lang w:val="en-US"/>
        </w:rPr>
      </w:r>
      <w:r>
        <w:rPr>
          <w:lang w:val="en-US"/>
        </w:rPr>
      </w:r>
    </w:p>
    <w:p>
      <w:pPr>
        <w:pStyle w:val="1179"/>
        <w:pBdr/>
        <w:spacing/>
        <w:ind w:left="360"/>
        <w:rPr>
          <w:highlight w:val="none"/>
          <w:lang w:val="en-US"/>
        </w:rPr>
      </w:pPr>
      <w:r>
        <w:rPr>
          <w:lang w:val="en-US"/>
        </w:rPr>
        <w:t xml:space="preserve">Now </w:t>
      </w:r>
      <w:r>
        <w:rPr>
          <w:lang w:val="en-US"/>
        </w:rPr>
        <w:t xml:space="preserve">Change the GPO you created </w:t>
      </w:r>
      <w:r>
        <w:rPr>
          <w:lang w:val="en-US"/>
        </w:rPr>
        <w:t xml:space="preserve">in such a way</w:t>
      </w:r>
      <w:r>
        <w:rPr>
          <w:lang w:val="en-US"/>
        </w:rPr>
        <w:t xml:space="preserve"> that the logon message will only be displayed on Windows 1</w:t>
      </w:r>
      <w:r>
        <w:rPr>
          <w:lang w:val="en-US"/>
        </w:rPr>
        <w:t xml:space="preserve">0</w:t>
      </w:r>
      <w:r>
        <w:rPr>
          <w:lang w:val="en-US"/>
        </w:rPr>
        <w:t xml:space="preserve">/11</w:t>
      </w:r>
      <w:r>
        <w:rPr>
          <w:lang w:val="en-US"/>
        </w:rPr>
        <w:t xml:space="preserve"> clients</w:t>
      </w:r>
      <w:r>
        <w:rPr>
          <w:lang w:val="en-US"/>
        </w:rPr>
        <w:t xml:space="preserve"> </w:t>
      </w:r>
      <w:r>
        <w:rPr>
          <w:lang w:val="en-US"/>
        </w:rPr>
        <w:t xml:space="preserve">(so NOT on any of the servers)</w:t>
      </w:r>
      <w:r>
        <w:rPr>
          <w:lang w:val="en-US"/>
        </w:rPr>
        <w:t xml:space="preserve">.</w:t>
      </w:r>
      <w:r>
        <w:rPr>
          <w:lang w:val="en-US"/>
        </w:rPr>
        <w:t xml:space="preserve"> </w:t>
      </w:r>
      <w:r>
        <w:rPr>
          <w:lang w:val="en-US"/>
        </w:rPr>
        <w:t xml:space="preserve">For this you will have to use a “dynamic” filter.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179"/>
        <w:pBdr/>
        <w:spacing/>
        <w:ind w:left="0"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1179"/>
        <w:pBdr/>
        <w:spacing/>
        <w:ind w:left="0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4369335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39841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396229" cy="43693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24.90pt;height:344.04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</w:rPr>
      </w:r>
    </w:p>
    <w:p>
      <w:pPr>
        <w:pStyle w:val="1179"/>
        <w:pBdr/>
        <w:spacing/>
        <w:ind w:left="0"/>
        <w:rPr>
          <w:highlight w:val="none"/>
          <w:lang w:val="en-US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4118378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38763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396229" cy="41183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24.90pt;height:324.28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349"/>
        </w:tabs>
        <w:spacing/>
        <w:ind w:left="255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482"/>
        <w:jc w:val="both"/>
        <w:rPr>
          <w:rFonts w:ascii="Arial" w:hAnsi="Arial" w:cs="Arial"/>
          <w:highlight w:val="none"/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Tip</w:t>
      </w:r>
      <w:r>
        <w:rPr>
          <w:rFonts w:ascii="Arial" w:hAnsi="Arial" w:cs="Arial"/>
          <w:lang w:val="en-US"/>
        </w:rPr>
        <w:t xml:space="preserve">:</w:t>
      </w:r>
      <w:r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 xml:space="preserve">First create a suitable </w:t>
      </w:r>
      <w:r>
        <w:rPr>
          <w:rFonts w:ascii="Arial" w:hAnsi="Arial" w:cs="Arial"/>
          <w:b/>
          <w:lang w:val="en-US"/>
        </w:rPr>
        <w:t xml:space="preserve">WMI filter</w:t>
      </w:r>
      <w:r>
        <w:rPr>
          <w:rFonts w:ascii="Arial" w:hAnsi="Arial" w:cs="Arial"/>
          <w:bCs/>
          <w:lang w:val="en-US"/>
        </w:rPr>
        <w:t xml:space="preserve"> (search</w:t>
      </w:r>
      <w:r>
        <w:rPr>
          <w:rFonts w:ascii="Arial" w:hAnsi="Arial" w:cs="Arial"/>
          <w:bCs/>
          <w:lang w:val="en-US"/>
        </w:rPr>
        <w:t xml:space="preserve"> for</w:t>
      </w:r>
      <w:r>
        <w:rPr>
          <w:rFonts w:ascii="Arial" w:hAnsi="Arial" w:cs="Arial"/>
          <w:bCs/>
          <w:lang w:val="en-US"/>
        </w:rPr>
        <w:t xml:space="preserve"> </w:t>
      </w:r>
      <w:r>
        <w:rPr>
          <w:rFonts w:ascii="Arial" w:hAnsi="Arial" w:cs="Arial"/>
          <w:bCs/>
          <w:lang w:val="en-US"/>
        </w:rPr>
        <w:t xml:space="preserve">information</w:t>
      </w:r>
      <w:r>
        <w:rPr>
          <w:rFonts w:ascii="Arial" w:hAnsi="Arial" w:cs="Arial"/>
          <w:bCs/>
          <w:lang w:val="en-US"/>
        </w:rPr>
        <w:t xml:space="preserve"> on the Internet) and then connect this filter to your GPO.</w:t>
      </w:r>
      <w:r>
        <w:rPr>
          <w:rFonts w:ascii="Arial" w:hAnsi="Arial" w:cs="Arial"/>
          <w:highlight w:val="none"/>
          <w:lang w:val="en-US"/>
        </w:rPr>
      </w:r>
      <w:r>
        <w:rPr>
          <w:rFonts w:ascii="Arial" w:hAnsi="Arial" w:cs="Arial"/>
          <w:highlight w:val="none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0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bCs/>
          <w:highlight w:val="none"/>
          <w:lang w:val="en-US"/>
        </w:rPr>
      </w:r>
      <w:r>
        <w:rPr>
          <w:rFonts w:ascii="Arial" w:hAnsi="Arial" w:cs="Arial"/>
          <w:bCs/>
          <w:highlight w:val="none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0"/>
        <w:jc w:val="both"/>
        <w:rPr>
          <w:rFonts w:ascii="Arial" w:hAnsi="Arial" w:cs="Arial"/>
          <w:bCs/>
          <w:lang w:val="en-US"/>
        </w:rPr>
      </w:pPr>
      <w:r>
        <w:rPr>
          <w:rFonts w:ascii="Arial" w:hAnsi="Arial" w:cs="Arial"/>
          <w:bCs/>
          <w:lang w:val="en-US"/>
        </w:rPr>
      </w:r>
      <w:r>
        <w:rPr>
          <w:rFonts w:ascii="Arial" w:hAnsi="Arial" w:cs="Arial"/>
          <w:bCs/>
          <w:lang w:val="en-US"/>
        </w:rPr>
      </w:r>
      <w:r>
        <w:rPr>
          <w:rFonts w:ascii="Arial" w:hAnsi="Arial" w:cs="Arial"/>
          <w:bCs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482"/>
        <w:jc w:val="both"/>
        <w:rPr>
          <w:rFonts w:ascii="Arial" w:hAnsi="Arial" w:cs="Arial"/>
          <w:highlight w:val="none"/>
          <w:lang w:val="en-US"/>
        </w:rPr>
      </w:pPr>
      <w:r>
        <w:rPr>
          <w:rFonts w:ascii="Arial" w:hAnsi="Arial" w:cs="Arial"/>
          <w:bCs/>
          <w:lang w:val="en-US"/>
        </w:rPr>
        <w:t xml:space="preserve">Paste below a screenshot of your used WMI filter.</w:t>
      </w:r>
      <w:r>
        <w:rPr>
          <w:rFonts w:ascii="Arial" w:hAnsi="Arial" w:cs="Arial"/>
          <w:highlight w:val="none"/>
          <w:lang w:val="en-US"/>
        </w:rPr>
      </w:r>
      <w:r>
        <w:rPr>
          <w:rFonts w:ascii="Arial" w:hAnsi="Arial" w:cs="Arial"/>
          <w:highlight w:val="none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482"/>
        <w:jc w:val="both"/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Cs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3177590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03178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396229" cy="31775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24.90pt;height:250.20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bCs/>
          <w:highlight w:val="none"/>
          <w:lang w:val="en-US"/>
        </w:rPr>
      </w:r>
      <w:r>
        <w:rPr>
          <w:rFonts w:ascii="Arial" w:hAnsi="Arial" w:cs="Arial"/>
          <w:b/>
          <w:bCs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0"/>
        <w:jc w:val="both"/>
        <w:rPr>
          <w:highlight w:val="none"/>
        </w:rPr>
      </w:pPr>
      <w:r>
        <w:rPr>
          <w:rFonts w:ascii="Arial" w:hAnsi="Arial" w:cs="Arial"/>
          <w:b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4901059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24666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396229" cy="49010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24.90pt;height:385.91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0"/>
        <w:jc w:val="both"/>
        <w:rPr>
          <w:color w:val="ff0000"/>
          <w:highlight w:val="none"/>
        </w:rPr>
      </w:pPr>
      <w:r>
        <w:rPr>
          <w:color w:val="ff0000"/>
          <w:highlight w:val="none"/>
          <w:lang w:val="en-US"/>
        </w:rPr>
        <w:t xml:space="preserve">Instructions are a bit unclear for me, as I am creating a GPO for calculator, but am I supposed to link it to the whole domain? or only the domain administrators and where do I edit that?</w:t>
      </w:r>
      <w:r>
        <w:rPr>
          <w:color w:val="ff0000"/>
          <w:highlight w:val="none"/>
        </w:rPr>
      </w:r>
      <w:r>
        <w:rPr>
          <w:color w:val="ff0000"/>
          <w:highlight w:val="none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0"/>
        <w:jc w:val="both"/>
        <w:rPr>
          <w:rFonts w:ascii="Arial" w:hAnsi="Arial" w:cs="Arial"/>
          <w:b/>
          <w:bCs/>
          <w:color w:val="ff0000"/>
        </w:rPr>
      </w:pPr>
      <w:r>
        <w:rPr>
          <w:color w:val="ff0000"/>
          <w:highlight w:val="none"/>
          <w:lang w:val="en-US"/>
        </w:rPr>
        <w:t xml:space="preserve">And for the Logon Message, do I get rid of the GUI-SERAFIM specification, and leave only authenticated users?</w:t>
      </w:r>
      <w:r>
        <w:rPr>
          <w:color w:val="ff0000"/>
          <w:highlight w:val="none"/>
          <w:lang w:val="en-US"/>
        </w:rPr>
      </w:r>
      <w:r>
        <w:rPr>
          <w:rFonts w:ascii="Arial" w:hAnsi="Arial" w:cs="Arial"/>
          <w:b/>
          <w:bCs/>
          <w:color w:val="ff0000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482"/>
        <w:jc w:val="both"/>
        <w:rPr>
          <w:rFonts w:ascii="Arial" w:hAnsi="Arial" w:cs="Arial"/>
          <w:b/>
          <w:lang w:val="en-US"/>
        </w:rPr>
      </w:pPr>
      <w:r>
        <w:rPr>
          <w:rFonts w:ascii="Arial" w:hAnsi="Arial" w:cs="Arial"/>
          <w:b/>
          <w:lang w:val="en-US"/>
        </w:rPr>
      </w:r>
      <w:r>
        <w:rPr>
          <w:rFonts w:ascii="Arial" w:hAnsi="Arial" w:cs="Arial"/>
          <w:b/>
          <w:lang w:val="en-US"/>
        </w:rPr>
      </w:r>
      <w:r>
        <w:rPr>
          <w:rFonts w:ascii="Arial" w:hAnsi="Arial" w:cs="Arial"/>
          <w:b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482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Don't forget to test this GPO!</w:t>
      </w:r>
      <w:r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 xml:space="preserve">Now the logon message </w:t>
      </w:r>
      <w:r>
        <w:rPr>
          <w:rFonts w:ascii="Arial" w:hAnsi="Arial" w:cs="Arial"/>
          <w:lang w:val="en-US"/>
        </w:rPr>
        <w:t xml:space="preserve">should </w:t>
      </w:r>
      <w:r>
        <w:rPr>
          <w:rFonts w:ascii="Arial" w:hAnsi="Arial" w:cs="Arial"/>
          <w:lang w:val="en-US"/>
        </w:rPr>
        <w:t xml:space="preserve">only be </w:t>
      </w:r>
      <w:r>
        <w:rPr>
          <w:rFonts w:ascii="Arial" w:hAnsi="Arial" w:cs="Arial"/>
          <w:lang w:val="en-US"/>
        </w:rPr>
        <w:t xml:space="preserve">shown</w:t>
      </w:r>
      <w:r>
        <w:rPr>
          <w:rFonts w:ascii="Arial" w:hAnsi="Arial" w:cs="Arial"/>
          <w:lang w:val="en-US"/>
        </w:rPr>
        <w:t xml:space="preserve"> on your Win1</w:t>
      </w:r>
      <w:r>
        <w:rPr>
          <w:rFonts w:ascii="Arial" w:hAnsi="Arial" w:cs="Arial"/>
          <w:lang w:val="en-US"/>
        </w:rPr>
        <w:t xml:space="preserve">1</w:t>
      </w:r>
      <w:r>
        <w:rPr>
          <w:rFonts w:ascii="Arial" w:hAnsi="Arial" w:cs="Arial"/>
          <w:lang w:val="en-US"/>
        </w:rPr>
        <w:t xml:space="preserve">-VM.</w:t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spacing/>
        <w:ind/>
        <w:rPr>
          <w:color w:val="ff0000"/>
          <w:highlight w:val="none"/>
          <w:lang w:val="en-US"/>
        </w:rPr>
      </w:pPr>
      <w:r>
        <w:rPr>
          <w:color w:val="ff0000"/>
          <w:lang w:val="en-US"/>
        </w:rPr>
        <w:t xml:space="preserve">The Logon Message is only shown on the Win 11 machine, but the calculators start on every machine. I logged in with my domain administrator, and my local domain administrator (own account)</w:t>
      </w:r>
      <w:r>
        <w:rPr>
          <w:color w:val="ff0000"/>
        </w:rPr>
      </w:r>
      <w:r>
        <w:rPr>
          <w:color w:val="ff0000"/>
          <w:highlight w:val="none"/>
          <w:lang w:val="en-US"/>
        </w:rPr>
      </w:r>
    </w:p>
    <w:p>
      <w:pPr>
        <w:pBdr/>
        <w:spacing/>
        <w:ind/>
        <w:rPr>
          <w:color w:val="ff0000"/>
          <w:lang w:val="en-US"/>
        </w:rPr>
      </w:pPr>
      <w:r>
        <w:rPr>
          <w:color w:val="ff0000"/>
          <w:highlight w:val="none"/>
          <w:lang w:val="en-US"/>
        </w:rPr>
        <w:t xml:space="preserve">Additionally, this calculators bug out, and do not appear all the time. I tried to restart my Win 11 sometimes, and it would show the logon message, but not the calculator (not always shown). So this is still a question, because the user I login with – is a domain admin</w:t>
      </w:r>
      <w:r>
        <w:rPr>
          <w:color w:val="ff0000"/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70"/>
        <w:pBdr/>
        <w:spacing/>
        <w:ind/>
        <w:rPr>
          <w:lang w:val="en-US"/>
        </w:rPr>
      </w:pPr>
      <w:r/>
      <w:bookmarkStart w:id="10" w:name="_Toc129077457"/>
      <w:r>
        <w:rPr>
          <w:lang w:val="en-US"/>
        </w:rPr>
        <w:t xml:space="preserve">GPO Inheritance and Precedence </w:t>
      </w:r>
      <w:r>
        <w:rPr>
          <w:lang w:val="en-US"/>
        </w:rPr>
        <w:t xml:space="preserve">– When do specific GPOs apply?</w:t>
      </w:r>
      <w:bookmarkEnd w:id="10"/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79"/>
        <w:numPr>
          <w:ilvl w:val="0"/>
          <w:numId w:val="15"/>
        </w:numPr>
        <w:pBdr/>
        <w:spacing/>
        <w:ind/>
        <w:rPr>
          <w:u w:val="single"/>
          <w:lang w:val="en-US"/>
        </w:rPr>
      </w:pPr>
      <w:r>
        <w:rPr>
          <w:lang w:val="en-US"/>
        </w:rPr>
        <w:t xml:space="preserve">In the previous questions, w</w:t>
      </w:r>
      <w:r>
        <w:rPr>
          <w:lang w:val="en-US"/>
        </w:rPr>
        <w:t xml:space="preserve">e’ve created a number of </w:t>
      </w:r>
      <w:r>
        <w:rPr>
          <w:lang w:val="en-US"/>
        </w:rPr>
        <w:t xml:space="preserve">GPOs that apply to (subsets of) the domain. </w:t>
      </w:r>
      <w:r>
        <w:rPr>
          <w:lang w:val="en-US"/>
        </w:rPr>
        <w:t xml:space="preserve">Now s</w:t>
      </w:r>
      <w:r>
        <w:rPr>
          <w:lang w:val="en-US"/>
        </w:rPr>
        <w:t xml:space="preserve">how all </w:t>
      </w:r>
      <w:r>
        <w:rPr>
          <w:lang w:val="en-US"/>
        </w:rPr>
        <w:t xml:space="preserve">the </w:t>
      </w:r>
      <w:r>
        <w:rPr>
          <w:lang w:val="en-US"/>
        </w:rPr>
        <w:t xml:space="preserve">GPOs </w:t>
      </w:r>
      <w:r>
        <w:rPr>
          <w:lang w:val="en-US"/>
        </w:rPr>
        <w:t xml:space="preserve">in the domain </w:t>
      </w:r>
      <w:r>
        <w:rPr>
          <w:lang w:val="en-US"/>
        </w:rPr>
        <w:t xml:space="preserve">by </w:t>
      </w:r>
      <w:r>
        <w:rPr>
          <w:lang w:val="en-US"/>
        </w:rPr>
        <w:t xml:space="preserve">using a PS-cmdlet. Restrict the output of your cmdlet to the name of the GPO and the date </w:t>
      </w:r>
      <w:r>
        <w:rPr>
          <w:lang w:val="en-US"/>
        </w:rPr>
        <w:t xml:space="preserve">it was</w:t>
      </w:r>
      <w:r>
        <w:rPr>
          <w:lang w:val="en-US"/>
        </w:rPr>
        <w:t xml:space="preserve"> created. </w:t>
      </w:r>
      <w:r>
        <w:rPr>
          <w:u w:val="single"/>
          <w:lang w:val="en-US"/>
        </w:rPr>
        <w:t xml:space="preserve">Paste a screenshot of your cmdlet and its output here.</w:t>
      </w:r>
      <w:r>
        <w:rPr>
          <w:u w:val="single"/>
          <w:lang w:val="en-US"/>
        </w:rPr>
      </w:r>
      <w:r>
        <w:rPr>
          <w:u w:val="single"/>
          <w:lang w:val="en-US"/>
        </w:rPr>
      </w:r>
    </w:p>
    <w:p>
      <w:pPr>
        <w:pBdr/>
        <w:spacing/>
        <w:ind/>
        <w:rPr>
          <w:rFonts w:ascii="Arial" w:hAnsi="Arial"/>
          <w:color w:val="ff0000"/>
          <w:highlight w:val="none"/>
        </w:rPr>
      </w:pPr>
      <w:r>
        <w:rPr>
          <w:rFonts w:ascii="Arial" w:hAnsi="Arial"/>
          <w:color w:val="ff0000"/>
        </w:rPr>
      </w:r>
      <w:r>
        <w:rPr>
          <w:rFonts w:ascii="Arial" w:hAnsi="Arial"/>
          <w:color w:val="ff0000"/>
        </w:rPr>
        <w:t xml:space="preserve">Get-GPO -All | Select-Object DisplayName, CreationTime</w:t>
      </w:r>
      <w:r>
        <w:rPr>
          <w:rFonts w:ascii="Arial" w:hAnsi="Arial"/>
          <w:color w:val="ff0000"/>
        </w:rPr>
      </w:r>
      <w:r>
        <w:rPr>
          <w:rFonts w:ascii="Arial" w:hAnsi="Arial"/>
          <w:color w:val="ff0000"/>
          <w:highlight w:val="none"/>
        </w:rPr>
      </w:r>
    </w:p>
    <w:p>
      <w:pPr>
        <w:pBdr/>
        <w:spacing/>
        <w:ind/>
        <w:rPr>
          <w:rFonts w:ascii="Arial" w:hAnsi="Arial"/>
          <w:color w:val="ff0000"/>
        </w:rPr>
      </w:pPr>
      <w:r>
        <w:rPr>
          <w:rFonts w:ascii="Arial" w:hAnsi="Arial"/>
          <w:color w:val="ff000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181455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88375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396229" cy="21814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24.90pt;height:171.77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rFonts w:ascii="Arial" w:hAnsi="Arial"/>
          <w:color w:val="ff0000"/>
          <w:highlight w:val="none"/>
        </w:rPr>
      </w:r>
      <w:r>
        <w:rPr>
          <w:rFonts w:ascii="Arial" w:hAnsi="Arial"/>
          <w:color w:val="ff0000"/>
          <w:highlight w:val="none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255"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1179"/>
        <w:numPr>
          <w:ilvl w:val="0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Now go back to</w:t>
      </w:r>
      <w:r>
        <w:rPr>
          <w:lang w:val="en-US"/>
        </w:rPr>
        <w:t xml:space="preserve"> the GPMC </w:t>
      </w:r>
      <w:r>
        <w:rPr>
          <w:lang w:val="en-US"/>
        </w:rPr>
        <w:t xml:space="preserve">app</w:t>
      </w:r>
      <w:r>
        <w:rPr>
          <w:lang w:val="en-US"/>
        </w:rPr>
        <w:t xml:space="preserve"> </w:t>
      </w:r>
      <w:r>
        <w:rPr>
          <w:lang w:val="en-US"/>
        </w:rPr>
        <w:t xml:space="preserve">and c</w:t>
      </w:r>
      <w:r>
        <w:rPr>
          <w:lang w:val="en-US"/>
        </w:rPr>
        <w:t xml:space="preserve">lick on your domain name. </w:t>
      </w:r>
      <w:r>
        <w:rPr>
          <w:lang w:val="en-US"/>
        </w:rPr>
        <w:t xml:space="preserve">A</w:t>
      </w:r>
      <w:r>
        <w:rPr>
          <w:lang w:val="en-US"/>
        </w:rPr>
        <w:t xml:space="preserve"> number of different GPOs should </w:t>
      </w:r>
      <w:r>
        <w:rPr>
          <w:lang w:val="en-US"/>
        </w:rPr>
        <w:t xml:space="preserve">now</w:t>
      </w:r>
      <w:r>
        <w:rPr>
          <w:lang w:val="en-US"/>
        </w:rPr>
        <w:t xml:space="preserve"> be linked to your domain. </w:t>
      </w:r>
      <w:r>
        <w:rPr>
          <w:lang w:val="en-US"/>
        </w:rPr>
        <w:t xml:space="preserve">B</w:t>
      </w:r>
      <w:r>
        <w:rPr>
          <w:lang w:val="en-US"/>
        </w:rPr>
        <w:t xml:space="preserve">ecause each GPO can contain multiple policies</w:t>
      </w:r>
      <w:r>
        <w:rPr>
          <w:lang w:val="en-US"/>
        </w:rPr>
        <w:t xml:space="preserve">, it is possible that conflicting policy settings </w:t>
      </w:r>
      <w:r>
        <w:rPr>
          <w:lang w:val="en-US"/>
        </w:rPr>
        <w:t xml:space="preserve">are</w:t>
      </w:r>
      <w:r>
        <w:rPr>
          <w:lang w:val="en-US"/>
        </w:rPr>
        <w:t xml:space="preserve"> defined in the different GPOs. How can we kno</w:t>
      </w:r>
      <w:r>
        <w:rPr>
          <w:lang w:val="en-US"/>
        </w:rPr>
        <w:t xml:space="preserve">w what </w:t>
      </w:r>
      <w:r>
        <w:rPr>
          <w:lang w:val="en-US"/>
        </w:rPr>
        <w:t xml:space="preserve">GPO gets precedence in such a case?</w:t>
      </w:r>
      <w:r>
        <w:rPr>
          <w:lang w:val="en-US"/>
        </w:rPr>
        <w:t xml:space="preserve"> For this, we’ll use GPO priority and link order.</w:t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t xml:space="preserve">GPO settings  with a low priority will always be executed first, followed by GPO settings that have a hig</w:t>
      </w:r>
      <w:r>
        <w:rPr>
          <w:lang w:val="en-US"/>
        </w:rPr>
        <w:t xml:space="preserve">h</w:t>
      </w:r>
      <w:r>
        <w:rPr>
          <w:lang w:val="en-US"/>
        </w:rPr>
        <w:t xml:space="preserve">er priority. This ensures that high-prio</w:t>
      </w:r>
      <w:r>
        <w:rPr>
          <w:lang w:val="en-US"/>
        </w:rPr>
        <w:t xml:space="preserve">r</w:t>
      </w:r>
      <w:r>
        <w:rPr>
          <w:lang w:val="en-US"/>
        </w:rPr>
        <w:t xml:space="preserve">ity GPO’s will always override lower-priority GPO settings in the case of conflicting settings. </w:t>
      </w:r>
      <w:r>
        <w:rPr>
          <w:lang w:val="en-US"/>
        </w:rPr>
      </w:r>
      <w:r>
        <w:rPr>
          <w:lang w:val="en-US"/>
        </w:rPr>
      </w:r>
    </w:p>
    <w:p>
      <w:pPr>
        <w:pStyle w:val="1179"/>
        <w:pBdr/>
        <w:spacing/>
        <w:ind w:left="360"/>
        <w:rPr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307461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61591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396229" cy="23074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24.90pt;height:181.69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79"/>
        <w:pBdr/>
        <w:spacing/>
        <w:ind w:left="360"/>
        <w:rPr>
          <w:lang w:val="en-US"/>
        </w:rPr>
      </w:pPr>
      <w:r>
        <w:rPr>
          <w:lang w:val="en-US"/>
        </w:rPr>
        <w:t xml:space="preserve">In the right pane, click on the tab “Linked Group Policy Objects” to view the priority order of the GPO’s. Which GPO is last applied and thus has the highest priority: the one with the lowest or the one with the highest “link order”?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 xml:space="preserve">The highest priority (5) is for the “Start Calculator”, and it will most probably be the one to be applied lastly</w:t>
      </w:r>
      <w:r>
        <w:rPr>
          <w:rFonts w:ascii="Arial" w:hAnsi="Arial" w:cs="Arial"/>
          <w:color w:val="ff0000"/>
        </w:rPr>
      </w:r>
      <w:r>
        <w:rPr>
          <w:rFonts w:ascii="Arial" w:hAnsi="Arial" w:cs="Arial"/>
          <w:color w:val="ff0000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255"/>
        <w:rPr>
          <w:rFonts w:ascii="Arial" w:hAnsi="Arial" w:cs="Arial"/>
        </w:rPr>
      </w:pPr>
      <w:r>
        <w:rPr>
          <w:rFonts w:ascii="Arial" w:hAnsi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 w:left="360"/>
        <w:rPr/>
      </w:pPr>
      <w:r>
        <w:rPr>
          <w:lang w:val="en-US"/>
        </w:rPr>
        <w:t xml:space="preserve">Note that in this window it is possible to change the priorities by using the up and down arrow keys. </w:t>
      </w:r>
      <w:r>
        <w:t xml:space="preserve">Do NOT do this.</w:t>
      </w:r>
      <w:r/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255"/>
        <w:rPr>
          <w:rFonts w:ascii="Arial" w:hAnsi="Arial" w:cs="Arial"/>
        </w:rPr>
      </w:pPr>
      <w:r>
        <w:rPr>
          <w:rFonts w:ascii="Arial" w:hAnsi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Style w:val="1179"/>
        <w:numPr>
          <w:ilvl w:val="0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Using the Group policy management app, disconnect the GPO called </w:t>
      </w:r>
      <w:r>
        <w:rPr>
          <w:b/>
          <w:bCs/>
          <w:lang w:val="en-US"/>
        </w:rPr>
        <w:t xml:space="preserve">”Disable Shutdown Event Tracker“</w:t>
      </w:r>
      <w:r>
        <w:rPr>
          <w:lang w:val="en-US"/>
        </w:rPr>
        <w:t xml:space="preserve">, without removing the GPO link in the console.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0" w:left="0"/>
        <w:rPr>
          <w:color w:val="ff0000"/>
        </w:rPr>
      </w:pPr>
      <w:r>
        <w:rPr>
          <w:color w:val="ff0000"/>
          <w:highlight w:val="none"/>
          <w:lang w:val="en-US"/>
        </w:rPr>
        <w:t xml:space="preserve">Right-click &gt; Link Enabled</w:t>
      </w:r>
      <w:r>
        <w:rPr>
          <w:color w:val="ff0000"/>
          <w:highlight w:val="none"/>
          <w:lang w:val="en-US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255"/>
        <w:rPr>
          <w:rFonts w:ascii="Arial" w:hAnsi="Arial"/>
        </w:rPr>
      </w:pPr>
      <w:r>
        <w:rPr>
          <w:rFonts w:ascii="Arial" w:hAnsi="Arial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404784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68561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396229" cy="24047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24.90pt;height:189.35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Arial" w:hAnsi="Arial"/>
        </w:rPr>
      </w: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255"/>
        <w:rPr>
          <w:rFonts w:ascii="Arial" w:hAnsi="Arial" w:cs="Arial"/>
        </w:rPr>
      </w:pPr>
      <w:r>
        <w:rPr>
          <w:rFonts w:ascii="Arial" w:hAnsi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 w:left="360"/>
        <w:rPr>
          <w:lang w:val="en-US"/>
        </w:rPr>
      </w:pPr>
      <w:r>
        <w:rPr>
          <w:lang w:val="en-US"/>
        </w:rPr>
        <w:t xml:space="preserve">How does the console indicate that the link is disconnected?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 xml:space="preserve">It greyed out the little arrow next to it.</w:t>
      </w:r>
      <w:r>
        <w:rPr>
          <w:rFonts w:ascii="Arial" w:hAnsi="Arial" w:cs="Arial"/>
          <w:color w:val="ff0000"/>
        </w:rPr>
      </w:r>
      <w:r>
        <w:rPr>
          <w:rFonts w:ascii="Arial" w:hAnsi="Arial" w:cs="Arial"/>
          <w:color w:val="ff0000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255"/>
        <w:rPr>
          <w:rFonts w:ascii="Arial" w:hAnsi="Arial" w:cs="Arial"/>
        </w:rPr>
      </w:pPr>
      <w:r>
        <w:rPr>
          <w:rFonts w:ascii="Arial" w:hAnsi="Arial" w:cs="Arial"/>
        </w:rPr>
      </w:r>
      <w:r>
        <w:rPr>
          <w:rFonts w:ascii="Arial" w:hAnsi="Arial" w:cs="Arial"/>
        </w:rPr>
      </w:r>
      <w:r>
        <w:rPr>
          <w:rFonts w:ascii="Arial" w:hAnsi="Arial" w:cs="Arial"/>
        </w:rPr>
      </w:r>
    </w:p>
    <w:p>
      <w:pPr>
        <w:pBdr/>
        <w:spacing/>
        <w:ind w:left="360"/>
        <w:rPr>
          <w:lang w:val="en-US"/>
        </w:rPr>
      </w:pPr>
      <w:r>
        <w:rPr>
          <w:lang w:val="en-US"/>
        </w:rPr>
        <w:t xml:space="preserve">Now reconnect this GPO to the domain by </w:t>
      </w:r>
      <w:r>
        <w:rPr>
          <w:u w:val="single"/>
          <w:lang w:val="en-US"/>
        </w:rPr>
        <w:t xml:space="preserve">using a PS-cmdlet</w:t>
      </w:r>
      <w:r>
        <w:rPr>
          <w:lang w:val="en-US"/>
        </w:rPr>
        <w:t xml:space="preserve">. Paste a screenshot of your cmdlet and its output here.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rFonts w:ascii="Arial" w:hAnsi="Arial"/>
          <w:color w:val="ff0000"/>
        </w:rPr>
      </w:pPr>
      <w:r>
        <w:rPr>
          <w:rFonts w:ascii="Arial" w:hAnsi="Arial"/>
          <w:color w:val="ff0000"/>
        </w:rPr>
      </w:r>
      <w:r>
        <w:rPr>
          <w:rFonts w:ascii="Arial" w:hAnsi="Arial"/>
          <w:color w:val="ff0000"/>
        </w:rPr>
        <w:t xml:space="preserve">Set-GPLink -Name "Disable Shutdown Event Tracker" -Target "DC=corp-serafim,DC=serverlabs,DC=be" -LinkEnabled Yes</w:t>
      </w:r>
      <w:r>
        <w:rPr>
          <w:rFonts w:ascii="Arial" w:hAnsi="Arial"/>
          <w:color w:val="ff0000"/>
        </w:rPr>
      </w:r>
      <w:r>
        <w:rPr>
          <w:rFonts w:ascii="Arial" w:hAnsi="Arial"/>
          <w:color w:val="ff0000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0"/>
        <w:rPr>
          <w:highlight w:val="none"/>
        </w:rPr>
      </w:pPr>
      <w:r>
        <w:rPr>
          <w:rFonts w:ascii="Arial" w:hAnsi="Arial" w:cs="Arial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1364761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5106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396229" cy="1364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24.90pt;height:107.46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</w:rPr>
      </w:r>
      <w:r>
        <w:rPr>
          <w:rFonts w:ascii="Arial" w:hAnsi="Arial" w:cs="Arial"/>
        </w:rPr>
      </w:r>
      <w:r>
        <w:rPr>
          <w:highlight w:val="none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0"/>
        <w:rPr>
          <w:rFonts w:ascii="Arial" w:hAnsi="Arial" w:cs="Arial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47975" cy="3067050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14187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2847974" cy="3067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224.25pt;height:241.50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1179"/>
        <w:numPr>
          <w:ilvl w:val="0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GPOs can be linked to a “container” (a domain or OU) in two ways: Either explicitly or implicitly through inheritance from a parent container.</w:t>
      </w:r>
      <w:r>
        <w:rPr>
          <w:lang w:val="en-US"/>
        </w:rPr>
        <w:t xml:space="preserve"> </w:t>
      </w:r>
      <w:r>
        <w:rPr>
          <w:lang w:val="en-US"/>
        </w:rPr>
        <w:t xml:space="preserve">Note below the names of the GPOs that are explicitly and implicitly linked to the “</w:t>
      </w:r>
      <w:r>
        <w:rPr>
          <w:lang w:val="en-US"/>
        </w:rPr>
        <w:t xml:space="preserve">Disney</w:t>
      </w:r>
      <w:r>
        <w:rPr>
          <w:lang w:val="en-US"/>
        </w:rPr>
        <w:t xml:space="preserve">” OU.</w:t>
      </w:r>
      <w:r>
        <w:rPr>
          <w:lang w:val="en-US"/>
        </w:rPr>
      </w:r>
      <w:r>
        <w:rPr>
          <w:lang w:val="en-US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255"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  <w:r>
        <w:rPr>
          <w:rFonts w:ascii="Arial" w:hAnsi="Arial"/>
        </w:rPr>
      </w:r>
    </w:p>
    <w:p>
      <w:pPr>
        <w:pBdr/>
        <w:spacing/>
        <w:ind/>
        <w:rPr>
          <w:rFonts w:ascii="Arial" w:hAnsi="Arial"/>
          <w:color w:val="ff0000"/>
        </w:rPr>
      </w:pPr>
      <w:r>
        <w:rPr>
          <w:rFonts w:ascii="Arial" w:hAnsi="Arial"/>
          <w:b/>
        </w:rPr>
        <w:t xml:space="preserve">Explicitly linked GPOs =</w:t>
      </w:r>
      <w:r>
        <w:rPr>
          <w:rFonts w:ascii="Arial" w:hAnsi="Arial"/>
        </w:rPr>
        <w:t xml:space="preserve"> </w:t>
      </w:r>
      <w:r>
        <w:rPr>
          <w:rFonts w:ascii="Arial" w:hAnsi="Arial"/>
          <w:color w:val="ff0000"/>
        </w:rPr>
        <w:t xml:space="preserve">Disable Access to Control Panel</w:t>
      </w:r>
      <w:r>
        <w:rPr>
          <w:rFonts w:ascii="Arial" w:hAnsi="Arial"/>
          <w:color w:val="ff0000"/>
        </w:rPr>
      </w:r>
      <w:r>
        <w:rPr>
          <w:rFonts w:ascii="Arial" w:hAnsi="Arial"/>
          <w:color w:val="ff0000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255"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  <w:r>
        <w:rPr>
          <w:rFonts w:ascii="Arial" w:hAnsi="Arial"/>
        </w:rPr>
      </w:r>
    </w:p>
    <w:p>
      <w:pPr>
        <w:pBdr/>
        <w:spacing/>
        <w:ind/>
        <w:rPr>
          <w:rFonts w:ascii="Arial" w:hAnsi="Arial"/>
          <w:color w:val="ff0000"/>
          <w:highlight w:val="none"/>
        </w:rPr>
      </w:pPr>
      <w:r>
        <w:rPr>
          <w:rFonts w:ascii="Arial" w:hAnsi="Arial"/>
          <w:b/>
        </w:rPr>
        <w:t xml:space="preserve">Implicitly linked GPOs =</w:t>
      </w:r>
      <w:r>
        <w:rPr>
          <w:rFonts w:ascii="Arial" w:hAnsi="Arial"/>
        </w:rPr>
        <w:t xml:space="preserve"> </w:t>
      </w:r>
      <w:r>
        <w:rPr>
          <w:rFonts w:ascii="Arial" w:hAnsi="Arial"/>
          <w:color w:val="ff0000"/>
        </w:rPr>
        <w:t xml:space="preserve">Default Domain Policy, Enable Remote Desktop, Disable Shutdown Event Tracker, Logon Message, Start Calculator</w:t>
      </w:r>
      <w:r>
        <w:rPr>
          <w:rFonts w:ascii="Arial" w:hAnsi="Arial"/>
        </w:rPr>
      </w:r>
      <w:r>
        <w:rPr>
          <w:rFonts w:ascii="Arial" w:hAnsi="Arial"/>
          <w:color w:val="ff0000"/>
          <w:highlight w:val="none"/>
        </w:rPr>
      </w:r>
    </w:p>
    <w:p>
      <w:pPr>
        <w:pBdr/>
        <w:spacing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Bdr/>
        <w:spacing/>
        <w:ind/>
        <w:rPr>
          <w:rFonts w:ascii="Arial" w:hAnsi="Arial"/>
        </w:rPr>
      </w:pPr>
      <w:r>
        <w:rPr>
          <w:rFonts w:ascii="Arial" w:hAnsi="Arial"/>
          <w:color w:val="ff000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361230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73334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396229" cy="23612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24.90pt;height:185.92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rFonts w:ascii="Arial" w:hAnsi="Arial"/>
          <w:color w:val="ff0000"/>
          <w:highlight w:val="none"/>
        </w:rPr>
      </w:r>
      <w:r>
        <w:rPr>
          <w:rFonts w:ascii="Arial" w:hAnsi="Arial"/>
          <w:color w:val="ff0000"/>
          <w:highlight w:val="none"/>
        </w:rPr>
      </w:r>
    </w:p>
    <w:p>
      <w:pPr>
        <w:pBdr/>
        <w:spacing/>
        <w:ind w:left="360"/>
        <w:rPr>
          <w:highlight w:val="none"/>
          <w:lang w:val="en-US"/>
        </w:rPr>
      </w:pPr>
      <w:r>
        <w:rPr>
          <w:lang w:val="en-US"/>
        </w:rPr>
        <w:t xml:space="preserve">With a PS-cmdlet, show the names of the GPOs (and no more than that) that are </w:t>
      </w:r>
      <w:r>
        <w:rPr>
          <w:u w:val="single"/>
          <w:lang w:val="en-US"/>
        </w:rPr>
        <w:t xml:space="preserve">explicitly</w:t>
      </w:r>
      <w:r>
        <w:rPr>
          <w:lang w:val="en-US"/>
        </w:rPr>
        <w:t xml:space="preserve"> linked to the </w:t>
      </w:r>
      <w:r>
        <w:rPr>
          <w:b/>
          <w:bCs/>
          <w:lang w:val="en-US"/>
        </w:rPr>
        <w:t xml:space="preserve">Disney</w:t>
      </w:r>
      <w:r>
        <w:rPr>
          <w:lang w:val="en-US"/>
        </w:rPr>
        <w:t xml:space="preserve">-OU.Paste below a screenshot of your cmdlet and its output.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 w:left="0"/>
        <w:rPr>
          <w:color w:val="ff0000"/>
          <w14:ligatures w14:val="none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((Get-GPInheritance -Target "OU=Disney,DC=corp-serafim,DC=serverlabs,DC=be").GpoLinks).DisplayName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0"/>
        <w:rPr>
          <w:highlight w:val="none"/>
        </w:rPr>
      </w:pPr>
      <w:r>
        <w:rPr>
          <w:rFonts w:ascii="Arial" w:hAnsi="Arial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509515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61050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396229" cy="5095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24.90pt;height:40.12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rFonts w:ascii="Arial" w:hAnsi="Arial"/>
        </w:rPr>
      </w:r>
      <w:r>
        <w:rPr>
          <w:highlight w:val="none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0"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Bdr/>
        <w:spacing/>
        <w:ind/>
        <w:rPr>
          <w:rFonts w:ascii="Arial" w:hAnsi="Arial"/>
          <w:color w:val="ff0000"/>
        </w:rPr>
      </w:pPr>
      <w:r>
        <w:rPr>
          <w:color w:val="ff0000"/>
          <w:highlight w:val="none"/>
        </w:rPr>
      </w:r>
      <w:r>
        <w:rPr>
          <w:color w:val="ff0000"/>
          <w:highlight w:val="none"/>
        </w:rPr>
        <w:t xml:space="preserve">((Get-GPInheritance -Target "OU=Disney,DC=corp-serafim,DC=serverlabs,DC=be").GpoLinks) | Select-Object DisplayNam</w:t>
      </w:r>
      <w:r>
        <w:rPr>
          <w:color w:val="ff0000"/>
          <w:highlight w:val="none"/>
        </w:rPr>
      </w:r>
      <w:r>
        <w:rPr>
          <w:rFonts w:ascii="Arial" w:hAnsi="Arial"/>
        </w:rPr>
      </w:r>
      <w:r>
        <w:rPr>
          <w:rFonts w:ascii="Arial" w:hAnsi="Arial"/>
        </w:rPr>
      </w:r>
      <w:r>
        <w:rPr>
          <w:rFonts w:ascii="Arial" w:hAnsi="Arial"/>
          <w:color w:val="ff0000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0"/>
        <w:rPr>
          <w:rFonts w:ascii="Arial" w:hAnsi="Arial"/>
        </w:rPr>
      </w:pPr>
      <w:r>
        <w:rPr>
          <w:rFonts w:ascii="Arial" w:hAnsi="Arial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807061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40707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396229" cy="807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24.90pt;height:63.55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Arial" w:hAnsi="Arial"/>
        </w:rPr>
      </w:r>
      <w:r>
        <w:rPr>
          <w:rFonts w:ascii="Arial" w:hAnsi="Arial"/>
        </w:rPr>
      </w:r>
      <w:r>
        <w:rPr>
          <w:rFonts w:ascii="Arial" w:hAnsi="Arial"/>
        </w:rPr>
      </w:r>
    </w:p>
    <w:p>
      <w:pPr>
        <w:pBdr/>
        <w:spacing/>
        <w:ind w:left="360"/>
        <w:rPr>
          <w:lang w:val="en-US"/>
        </w:rPr>
      </w:pPr>
      <w:r>
        <w:rPr>
          <w:lang w:val="en-US"/>
        </w:rPr>
        <w:t xml:space="preserve">With a PS-cmdlet, show the names of the GPOs (and no more than that) that are </w:t>
      </w:r>
      <w:r>
        <w:rPr>
          <w:u w:val="single"/>
          <w:lang w:val="en-US"/>
        </w:rPr>
        <w:t xml:space="preserve">explicitly and implicitly </w:t>
      </w:r>
      <w:r>
        <w:rPr>
          <w:lang w:val="en-US"/>
        </w:rPr>
        <w:t xml:space="preserve">linked to the </w:t>
      </w:r>
      <w:r>
        <w:rPr>
          <w:b/>
          <w:bCs/>
          <w:lang w:val="en-US"/>
        </w:rPr>
        <w:t xml:space="preserve">Disney</w:t>
      </w:r>
      <w:r>
        <w:rPr>
          <w:lang w:val="en-US"/>
        </w:rPr>
        <w:t xml:space="preserve">-OU. Paste below a screenshot of your cmdlet and its output.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rFonts w:ascii="Arial" w:hAnsi="Arial"/>
          <w:color w:val="ff0000"/>
        </w:rPr>
      </w:pPr>
      <w:r>
        <w:rPr>
          <w:rFonts w:ascii="Arial" w:hAnsi="Arial"/>
          <w:color w:val="ff0000"/>
        </w:rPr>
      </w:r>
      <w:r>
        <w:rPr>
          <w:rFonts w:ascii="Arial" w:hAnsi="Arial"/>
          <w:color w:val="ff0000"/>
        </w:rPr>
      </w:r>
      <w:r>
        <w:rPr>
          <w:rFonts w:ascii="Arial" w:hAnsi="Arial"/>
          <w:color w:val="ff0000"/>
        </w:rPr>
      </w:r>
    </w:p>
    <w:p>
      <w:pPr>
        <w:pBdr/>
        <w:spacing/>
        <w:ind/>
        <w:rPr>
          <w:rFonts w:ascii="Arial" w:hAnsi="Arial"/>
          <w:color w:val="ff0000"/>
          <w:highlight w:val="none"/>
        </w:rPr>
      </w:pPr>
      <w:r>
        <w:rPr>
          <w:rFonts w:ascii="Arial" w:hAnsi="Arial"/>
          <w:color w:val="ff0000"/>
        </w:rPr>
      </w:r>
      <w:r>
        <w:rPr>
          <w:rFonts w:ascii="Arial" w:hAnsi="Arial"/>
          <w:color w:val="ff0000"/>
        </w:rPr>
        <w:t xml:space="preserve">((Get-GPInheritance -Target "OU=Disney,DC=corp-serafim,DC=serverlabs,DC=be").InheritedGpoLinks).DisplayName</w:t>
      </w:r>
      <w:r>
        <w:rPr>
          <w:rFonts w:ascii="Arial" w:hAnsi="Arial"/>
          <w:color w:val="ff0000"/>
        </w:rPr>
      </w:r>
      <w:r>
        <w:rPr>
          <w:rFonts w:ascii="Arial" w:hAnsi="Arial"/>
          <w:color w:val="ff0000"/>
          <w:highlight w:val="none"/>
        </w:rPr>
      </w:r>
    </w:p>
    <w:p>
      <w:pPr>
        <w:pBdr/>
        <w:spacing/>
        <w:ind/>
        <w:rPr>
          <w:rFonts w:ascii="Arial" w:hAnsi="Arial"/>
          <w:color w:val="ff0000"/>
        </w:rPr>
      </w:pPr>
      <w:r>
        <w:rPr>
          <w:rFonts w:ascii="Arial" w:hAnsi="Arial"/>
          <w:color w:val="ff0000"/>
        </w:rPr>
      </w:r>
      <w:r>
        <w:rPr>
          <w:rFonts w:ascii="Arial" w:hAnsi="Arial"/>
          <w:color w:val="ff0000"/>
        </w:rPr>
      </w:r>
    </w:p>
    <w:p>
      <w:pPr>
        <w:pBdr/>
        <w:spacing/>
        <w:ind/>
        <w:rPr>
          <w:rFonts w:ascii="Arial" w:hAnsi="Arial"/>
          <w:color w:val="ff0000"/>
        </w:rPr>
      </w:pPr>
      <w:r>
        <w:rPr>
          <w:rFonts w:ascii="Arial" w:hAnsi="Arial"/>
          <w:color w:val="ff000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1034658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81994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396229" cy="10346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24.90pt;height:81.47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Arial" w:hAnsi="Arial"/>
          <w:color w:val="ff0000"/>
          <w:highlight w:val="none"/>
        </w:rPr>
      </w:r>
      <w:r>
        <w:rPr>
          <w:rFonts w:ascii="Arial" w:hAnsi="Arial"/>
          <w:color w:val="ff0000"/>
          <w:highlight w:val="none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255"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1179"/>
        <w:numPr>
          <w:ilvl w:val="0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By default, a container implicitly links to the GPOs that are already explicitly or implicitly linked to its parent container. However, you can block this GPO inheritance for a specific container. Apply this to the “Disney” OU using the GPM</w:t>
      </w:r>
      <w:r>
        <w:rPr>
          <w:lang w:val="en-US"/>
        </w:rPr>
        <w:t xml:space="preserve">C</w:t>
      </w:r>
      <w:r>
        <w:rPr>
          <w:lang w:val="en-US"/>
        </w:rPr>
        <w:t xml:space="preserve"> app. </w:t>
      </w:r>
      <w:r>
        <w:rPr>
          <w:lang w:val="en-US"/>
        </w:rPr>
      </w:r>
      <w:r>
        <w:rPr>
          <w:lang w:val="en-US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255"/>
        <w:rPr>
          <w:rFonts w:ascii="Arial" w:hAnsi="Arial"/>
        </w:rPr>
      </w:pPr>
      <w:r>
        <w:rPr>
          <w:rFonts w:ascii="Arial" w:hAnsi="Arial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103428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12255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396229" cy="21034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24.90pt;height:165.62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ascii="Arial" w:hAnsi="Arial"/>
        </w:rPr>
      </w: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255"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  <w:r>
        <w:rPr>
          <w:rFonts w:ascii="Arial" w:hAnsi="Arial"/>
        </w:rPr>
      </w:r>
    </w:p>
    <w:p>
      <w:pPr>
        <w:pBdr/>
        <w:spacing/>
        <w:ind w:left="360"/>
        <w:rPr>
          <w:lang w:val="en-US"/>
        </w:rPr>
      </w:pPr>
      <w:r>
        <w:rPr>
          <w:lang w:val="en-US"/>
        </w:rPr>
        <w:t xml:space="preserve">How is this indicated in the GPM</w:t>
      </w:r>
      <w:r>
        <w:rPr>
          <w:lang w:val="en-US"/>
        </w:rPr>
        <w:t xml:space="preserve">C</w:t>
      </w:r>
      <w:r>
        <w:rPr>
          <w:lang w:val="en-US"/>
        </w:rPr>
        <w:t xml:space="preserve"> app?</w:t>
      </w:r>
      <w:r>
        <w:rPr>
          <w:lang w:val="en-US"/>
        </w:rPr>
      </w:r>
      <w:r>
        <w:rPr>
          <w:lang w:val="en-US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255"/>
        <w:rPr>
          <w:highlight w:val="none"/>
        </w:rPr>
      </w:pPr>
      <w:r>
        <w:rPr>
          <w:rFonts w:ascii="Arial" w:hAnsi="Arial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048000" cy="3505200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72303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3047999" cy="3505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240.00pt;height:276.00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rFonts w:ascii="Arial" w:hAnsi="Arial"/>
        </w:rPr>
      </w:r>
      <w:r>
        <w:rPr>
          <w:rFonts w:ascii="Arial" w:hAnsi="Arial"/>
        </w:rPr>
      </w:r>
      <w:r>
        <w:rPr>
          <w:highlight w:val="none"/>
        </w:rPr>
      </w:r>
    </w:p>
    <w:p>
      <w:pPr>
        <w:pBdr/>
        <w:spacing/>
        <w:ind/>
        <w:rPr>
          <w:rFonts w:ascii="Arial" w:hAnsi="Arial"/>
          <w:color w:val="ff0000"/>
        </w:rPr>
      </w:pPr>
      <w:r>
        <w:rPr>
          <w:color w:val="ff0000"/>
          <w:highlight w:val="none"/>
        </w:rPr>
        <w:t xml:space="preserve">With a small exclamation mark</w:t>
      </w:r>
      <w:r>
        <w:rPr>
          <w:color w:val="ff0000"/>
          <w:highlight w:val="none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255"/>
        <w:rPr>
          <w:rFonts w:ascii="Arial" w:hAnsi="Arial"/>
          <w:color w:val="ff0000"/>
        </w:rPr>
      </w:pPr>
      <w:r>
        <w:rPr>
          <w:rFonts w:ascii="Arial" w:hAnsi="Arial"/>
          <w:color w:val="ff0000"/>
        </w:rPr>
      </w:r>
      <w:r>
        <w:rPr>
          <w:rFonts w:ascii="Arial" w:hAnsi="Arial"/>
          <w:color w:val="ff0000"/>
        </w:rPr>
      </w:r>
      <w:r>
        <w:rPr>
          <w:rFonts w:ascii="Arial" w:hAnsi="Arial"/>
          <w:color w:val="ff0000"/>
        </w:rPr>
      </w:r>
    </w:p>
    <w:p>
      <w:pPr>
        <w:pBdr/>
        <w:spacing/>
        <w:ind w:left="360"/>
        <w:rPr>
          <w:lang w:val="en-US"/>
        </w:rPr>
      </w:pPr>
      <w:r>
        <w:rPr>
          <w:lang w:val="en-US"/>
        </w:rPr>
        <w:t xml:space="preserve">Now re-enable GPO inheritance for</w:t>
      </w:r>
      <w:r>
        <w:rPr>
          <w:lang w:val="en-US"/>
        </w:rPr>
        <w:t xml:space="preserve"> </w:t>
      </w:r>
      <w:r>
        <w:rPr>
          <w:lang w:val="en-US"/>
        </w:rPr>
        <w:t xml:space="preserve">the Disney OU by using a PS-cmdlet. Paste a screenshot of your cmdlet and its output below.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rFonts w:ascii="Arial" w:hAnsi="Arial"/>
          <w:color w:val="ff0000"/>
          <w:highlight w:val="none"/>
        </w:rPr>
      </w:pPr>
      <w:r>
        <w:rPr>
          <w:rFonts w:ascii="Arial" w:hAnsi="Arial"/>
          <w:color w:val="ff0000"/>
        </w:rPr>
      </w:r>
      <w:r>
        <w:rPr>
          <w:rFonts w:ascii="Arial" w:hAnsi="Arial"/>
          <w:color w:val="ff0000"/>
        </w:rPr>
        <w:t xml:space="preserve">Set-GPInheritance -Target "OU=Disney,DC=corp-serafim,DC=serverlabs,DC=be" -IsBlocked No</w:t>
      </w:r>
      <w:r>
        <w:rPr>
          <w:rFonts w:ascii="Arial" w:hAnsi="Arial"/>
          <w:color w:val="ff0000"/>
        </w:rPr>
      </w:r>
      <w:r>
        <w:rPr>
          <w:rFonts w:ascii="Arial" w:hAnsi="Arial"/>
          <w:color w:val="ff0000"/>
          <w:highlight w:val="none"/>
        </w:rPr>
      </w:r>
    </w:p>
    <w:p>
      <w:pPr>
        <w:pBdr/>
        <w:spacing/>
        <w:ind/>
        <w:rPr>
          <w:rFonts w:ascii="Arial" w:hAnsi="Arial"/>
          <w:color w:val="ff0000"/>
        </w:rPr>
      </w:pPr>
      <w:r>
        <w:rPr>
          <w:rFonts w:ascii="Arial" w:hAnsi="Arial"/>
          <w:color w:val="ff000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1516625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9888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396229" cy="1516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24.90pt;height:119.42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rFonts w:ascii="Arial" w:hAnsi="Arial"/>
          <w:color w:val="ff0000"/>
          <w:highlight w:val="none"/>
        </w:rPr>
      </w:r>
      <w:r>
        <w:rPr>
          <w:rFonts w:ascii="Arial" w:hAnsi="Arial"/>
          <w:color w:val="ff0000"/>
          <w:highlight w:val="none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255"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  <w:r>
        <w:rPr>
          <w:rFonts w:ascii="Arial" w:hAnsi="Arial"/>
        </w:rPr>
      </w:r>
    </w:p>
    <w:p>
      <w:pPr>
        <w:pBdr/>
        <w:spacing/>
        <w:ind w:left="360"/>
        <w:rPr>
          <w:lang w:val="en-US"/>
        </w:rPr>
      </w:pPr>
      <w:r>
        <w:rPr>
          <w:lang w:val="en-US"/>
        </w:rPr>
        <w:t xml:space="preserve">Then check that GPO inheritance is effectively re-enabled in the GPM</w:t>
      </w:r>
      <w:r>
        <w:rPr>
          <w:lang w:val="en-US"/>
        </w:rPr>
        <w:t xml:space="preserve">C</w:t>
      </w:r>
      <w:r>
        <w:rPr>
          <w:lang w:val="en-US"/>
        </w:rPr>
        <w:t xml:space="preserve"> app (don't forget to refresh).</w:t>
      </w:r>
      <w:r>
        <w:rPr>
          <w:lang w:val="en-US"/>
        </w:rPr>
      </w:r>
      <w:r>
        <w:rPr>
          <w:lang w:val="en-US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0"/>
        <w:rPr>
          <w:rFonts w:ascii="Arial" w:hAnsi="Arial"/>
        </w:rPr>
      </w:pPr>
      <w:r>
        <w:rPr>
          <w:rFonts w:ascii="Arial" w:hAnsi="Arial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19400" cy="3514725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58854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2819399" cy="3514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222.00pt;height:276.75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0"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1179"/>
        <w:numPr>
          <w:ilvl w:val="0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If a container is both implicitly and explicitly linked to GPOs, it </w:t>
      </w:r>
      <w:r>
        <w:rPr>
          <w:lang w:val="en-US"/>
        </w:rPr>
        <w:t xml:space="preserve">again </w:t>
      </w:r>
      <w:r>
        <w:rPr>
          <w:lang w:val="en-US"/>
        </w:rPr>
        <w:t xml:space="preserve">may happen that the objects in that container </w:t>
      </w:r>
      <w:r>
        <w:rPr>
          <w:lang w:val="en-US"/>
        </w:rPr>
        <w:t xml:space="preserve">have</w:t>
      </w:r>
      <w:r>
        <w:rPr>
          <w:lang w:val="en-US"/>
        </w:rPr>
        <w:t xml:space="preserve"> conflicting settings. In this case the settings defined in the explicit GPOs will </w:t>
      </w:r>
      <w:r>
        <w:rPr>
          <w:lang w:val="en-US"/>
        </w:rPr>
        <w:t xml:space="preserve">get precedence</w:t>
      </w:r>
      <w:r>
        <w:rPr>
          <w:lang w:val="en-US"/>
        </w:rPr>
        <w:t xml:space="preserve">. However, you may deviate from this standard behavior by forcing the settings in </w:t>
      </w:r>
      <w:r>
        <w:rPr>
          <w:lang w:val="en-US"/>
        </w:rPr>
        <w:t xml:space="preserve">an</w:t>
      </w:r>
      <w:r>
        <w:rPr>
          <w:lang w:val="en-US"/>
        </w:rPr>
        <w:t xml:space="preserve"> implicitly linked GPO. Test this out by imposing the “Default Domain Policy” </w:t>
      </w:r>
      <w:r>
        <w:rPr>
          <w:lang w:val="en-US"/>
        </w:rPr>
        <w:t xml:space="preserve">i</w:t>
      </w:r>
      <w:r>
        <w:rPr>
          <w:lang w:val="en-US"/>
        </w:rPr>
        <w:t xml:space="preserve">n the GPM</w:t>
      </w:r>
      <w:r>
        <w:rPr>
          <w:lang w:val="en-US"/>
        </w:rPr>
        <w:t xml:space="preserve">C</w:t>
      </w:r>
      <w:r>
        <w:rPr>
          <w:lang w:val="en-US"/>
        </w:rPr>
        <w:t xml:space="preserve"> app.</w:t>
      </w:r>
      <w:r>
        <w:rPr>
          <w:lang w:val="en-US"/>
        </w:rPr>
      </w:r>
      <w:r>
        <w:rPr>
          <w:lang w:val="en-US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255"/>
        <w:rPr>
          <w:rFonts w:ascii="Arial" w:hAnsi="Arial"/>
          <w:color w:val="ff0000"/>
        </w:rPr>
      </w:pPr>
      <w:r>
        <w:rPr>
          <w:rFonts w:ascii="Arial" w:hAnsi="Arial"/>
          <w:color w:val="ff000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631789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22976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396229" cy="26317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24.90pt;height:207.23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rFonts w:ascii="Arial" w:hAnsi="Arial"/>
          <w:color w:val="ff0000"/>
        </w:rPr>
      </w:r>
      <w:r>
        <w:rPr>
          <w:rFonts w:ascii="Arial" w:hAnsi="Arial"/>
          <w:color w:val="ff0000"/>
        </w:rPr>
      </w:r>
      <w:r>
        <w:rPr>
          <w:rFonts w:ascii="Arial" w:hAnsi="Arial"/>
          <w:color w:val="ff0000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255"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  <w:r>
        <w:rPr>
          <w:rFonts w:ascii="Arial" w:hAnsi="Arial"/>
        </w:rPr>
      </w:r>
    </w:p>
    <w:p>
      <w:pPr>
        <w:pBdr/>
        <w:spacing/>
        <w:ind w:left="360"/>
        <w:rPr>
          <w:lang w:val="en-US"/>
        </w:rPr>
      </w:pPr>
      <w:r>
        <w:rPr>
          <w:lang w:val="en-US"/>
        </w:rPr>
        <w:t xml:space="preserve">How is this indicated in the GPM</w:t>
      </w:r>
      <w:r>
        <w:rPr>
          <w:lang w:val="en-US"/>
        </w:rPr>
        <w:t xml:space="preserve">C</w:t>
      </w:r>
      <w:r>
        <w:rPr>
          <w:lang w:val="en-US"/>
        </w:rPr>
        <w:t xml:space="preserve"> app?</w:t>
      </w:r>
      <w:r>
        <w:rPr>
          <w:lang w:val="en-US"/>
        </w:rPr>
      </w:r>
      <w:r>
        <w:rPr>
          <w:lang w:val="en-US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255"/>
        <w:rPr>
          <w:highlight w:val="none"/>
        </w:rPr>
      </w:pPr>
      <w:r>
        <w:rPr>
          <w:rFonts w:ascii="Arial" w:hAnsi="Arial"/>
          <w:color w:val="ff000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600720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1093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396229" cy="26007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24.90pt;height:204.78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rFonts w:ascii="Arial" w:hAnsi="Arial"/>
          <w:color w:val="ff0000"/>
        </w:rPr>
      </w:r>
      <w:r>
        <w:rPr>
          <w:rFonts w:ascii="Arial" w:hAnsi="Arial"/>
          <w:color w:val="ff0000"/>
        </w:rPr>
      </w:r>
      <w:r>
        <w:rPr>
          <w:highlight w:val="none"/>
        </w:rPr>
      </w:r>
    </w:p>
    <w:p>
      <w:pPr>
        <w:pBdr/>
        <w:spacing/>
        <w:ind/>
        <w:rPr>
          <w:rFonts w:ascii="Arial" w:hAnsi="Arial"/>
          <w:color w:val="ff0000"/>
        </w:rPr>
      </w:pPr>
      <w:r>
        <w:rPr>
          <w:color w:val="ff0000"/>
          <w:highlight w:val="none"/>
        </w:rPr>
        <w:t xml:space="preserve">With a small lock</w:t>
      </w:r>
      <w:r>
        <w:rPr>
          <w:color w:val="ff0000"/>
          <w:highlight w:val="none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255"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  <w:r>
        <w:rPr>
          <w:rFonts w:ascii="Arial" w:hAnsi="Arial"/>
        </w:rPr>
      </w:r>
    </w:p>
    <w:p>
      <w:pPr>
        <w:pBdr/>
        <w:spacing/>
        <w:ind w:left="360"/>
        <w:rPr>
          <w:lang w:val="en-US"/>
        </w:rPr>
      </w:pPr>
      <w:r>
        <w:rPr>
          <w:lang w:val="en-US"/>
        </w:rPr>
        <w:t xml:space="preserve">Now</w:t>
      </w:r>
      <w:r>
        <w:rPr>
          <w:lang w:val="en-US"/>
        </w:rPr>
        <w:t xml:space="preserve"> disable this setting again, but this time using a PS-cmdlet. Paste below a screenshot of your cmdlet and its output.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rFonts w:ascii="Arial" w:hAnsi="Arial"/>
          <w:color w:val="ff0000"/>
        </w:rPr>
      </w:pPr>
      <w:r>
        <w:rPr>
          <w:rFonts w:ascii="Arial" w:hAnsi="Arial"/>
          <w:color w:val="ff0000"/>
        </w:rPr>
      </w:r>
      <w:r>
        <w:rPr>
          <w:rFonts w:ascii="Arial" w:hAnsi="Arial"/>
          <w:color w:val="ff0000"/>
        </w:rPr>
        <w:t xml:space="preserve">Set-GPLink -Name "Default Domain Policy" -Target "DC=corp-serafim,DC=serverlabs,DC=be" -Enforced No</w:t>
      </w:r>
      <w:r>
        <w:rPr>
          <w:rFonts w:ascii="Arial" w:hAnsi="Arial"/>
          <w:color w:val="ff0000"/>
        </w:rPr>
      </w:r>
      <w:r>
        <w:rPr>
          <w:rFonts w:ascii="Arial" w:hAnsi="Arial"/>
          <w:color w:val="ff0000"/>
        </w:rPr>
      </w:r>
    </w:p>
    <w:p>
      <w:pPr>
        <w:pStyle w:val="1217"/>
        <w:pBdr/>
        <w:tabs>
          <w:tab w:val="left" w:leader="none" w:pos="-1440"/>
          <w:tab w:val="clear" w:leader="none" w:pos="0"/>
          <w:tab w:val="right" w:leader="none" w:pos="260"/>
          <w:tab w:val="clear" w:leader="none" w:pos="288"/>
          <w:tab w:val="left" w:leader="none" w:pos="543"/>
          <w:tab w:val="clear" w:leader="none" w:pos="576"/>
          <w:tab w:val="left" w:leader="none" w:pos="826"/>
          <w:tab w:val="clear" w:leader="none" w:pos="864"/>
          <w:tab w:val="left" w:leader="none" w:pos="1110"/>
          <w:tab w:val="clear" w:leader="none" w:pos="1152"/>
        </w:tabs>
        <w:spacing/>
        <w:ind w:left="0"/>
        <w:rPr>
          <w:rFonts w:ascii="Arial" w:hAnsi="Arial"/>
        </w:rPr>
      </w:pPr>
      <w:r>
        <w:rPr>
          <w:rFonts w:ascii="Arial" w:hAnsi="Arial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1337304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21461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396229" cy="13373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24.90pt;height:105.30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rFonts w:ascii="Arial" w:hAnsi="Arial"/>
        </w:rPr>
      </w:r>
      <w:r>
        <w:rPr>
          <w:rFonts w:ascii="Arial" w:hAnsi="Arial"/>
        </w:rPr>
      </w:r>
      <w:r>
        <w:rPr>
          <w:rFonts w:ascii="Arial" w:hAnsi="Arial"/>
        </w:rPr>
      </w:r>
    </w:p>
    <w:p>
      <w:pPr>
        <w:pBdr/>
        <w:spacing/>
        <w:ind w:left="360"/>
        <w:rPr>
          <w:lang w:val="en-US"/>
        </w:rPr>
      </w:pPr>
      <w:r>
        <w:rPr>
          <w:lang w:val="en-US"/>
        </w:rPr>
        <w:t xml:space="preserve">Can a “forced” GPO be blocked by applying “Block Inheritance” to an OU?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rFonts w:ascii="Arial" w:hAnsi="Arial"/>
          <w:color w:val="ff0000"/>
        </w:rPr>
      </w:pPr>
      <w:r>
        <w:rPr>
          <w:rFonts w:ascii="Arial" w:hAnsi="Arial"/>
          <w:color w:val="ff0000"/>
        </w:rPr>
        <w:t xml:space="preserve">Nope, it will still be applied, because it is forced.</w:t>
      </w:r>
      <w:r>
        <w:rPr>
          <w:rFonts w:ascii="Arial" w:hAnsi="Arial"/>
          <w:color w:val="ff0000"/>
        </w:rPr>
      </w:r>
      <w:r>
        <w:rPr>
          <w:rFonts w:ascii="Arial" w:hAnsi="Arial"/>
          <w:color w:val="ff0000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307310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06143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396229" cy="2307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24.90pt;height:181.68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70"/>
        <w:pBdr/>
        <w:spacing/>
        <w:ind/>
        <w:rPr>
          <w:lang w:val="en-US"/>
        </w:rPr>
      </w:pPr>
      <w:r/>
      <w:bookmarkStart w:id="11" w:name="_Toc129077458"/>
      <w:r>
        <w:rPr>
          <w:lang w:val="en-US"/>
        </w:rPr>
        <w:t xml:space="preserve">Policy simulation – making sure that the right policies apply!</w:t>
      </w:r>
      <w:bookmarkEnd w:id="11"/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179"/>
        <w:numPr>
          <w:ilvl w:val="0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As we’ve seen </w:t>
      </w:r>
      <w:r>
        <w:rPr>
          <w:lang w:val="en-US"/>
        </w:rPr>
        <w:t xml:space="preserve">throughout</w:t>
      </w:r>
      <w:r>
        <w:rPr>
          <w:lang w:val="en-US"/>
        </w:rPr>
        <w:t xml:space="preserve"> the lab, multiple GPO</w:t>
      </w:r>
      <w:r>
        <w:rPr>
          <w:lang w:val="en-US"/>
        </w:rPr>
        <w:t xml:space="preserve">s can apply at the same time, and their policies have to be combined using a (sometimes complex) set of rules for precedence </w:t>
      </w:r>
      <w:r>
        <w:rPr>
          <w:lang w:val="en-US"/>
        </w:rPr>
        <w:t xml:space="preserve">a</w:t>
      </w:r>
      <w:r>
        <w:rPr>
          <w:lang w:val="en-US"/>
        </w:rPr>
        <w:t xml:space="preserve">nd inheritance. </w:t>
      </w:r>
      <w:r>
        <w:rPr>
          <w:lang w:val="en-US"/>
        </w:rPr>
        <w:t xml:space="preserve">Fortunately, t</w:t>
      </w:r>
      <w:r>
        <w:rPr>
          <w:lang w:val="en-US"/>
        </w:rPr>
        <w:t xml:space="preserve">he GPM</w:t>
      </w:r>
      <w:r>
        <w:rPr>
          <w:lang w:val="en-US"/>
        </w:rPr>
        <w:t xml:space="preserve">C</w:t>
      </w:r>
      <w:r>
        <w:rPr>
          <w:lang w:val="en-US"/>
        </w:rPr>
        <w:t xml:space="preserve"> app can also be used to create simulations of policies that would be applied to a particular user </w:t>
      </w:r>
      <w:r>
        <w:rPr>
          <w:lang w:val="en-US"/>
        </w:rPr>
        <w:t xml:space="preserve">if</w:t>
      </w:r>
      <w:r>
        <w:rPr>
          <w:lang w:val="en-US"/>
        </w:rPr>
        <w:t xml:space="preserve"> they log in to a specific computer.</w:t>
      </w:r>
      <w:r>
        <w:rPr>
          <w:lang w:val="en-US"/>
        </w:rPr>
        <w:t xml:space="preserve"> </w:t>
      </w:r>
      <w:r>
        <w:rPr>
          <w:lang w:val="en-US"/>
        </w:rPr>
        <w:t xml:space="preserve">In the GPM app, use </w:t>
      </w:r>
      <w:r>
        <w:rPr>
          <w:lang w:val="en-US"/>
        </w:rPr>
        <w:t xml:space="preserve">the </w:t>
      </w:r>
      <w:r>
        <w:rPr>
          <w:lang w:val="en-US"/>
        </w:rPr>
        <w:t xml:space="preserve">“Group Policy Modeling” wizard to find out which group policy settings (of all GPOs) would effectively apply if user </w:t>
      </w:r>
      <w:r>
        <w:rPr>
          <w:b/>
          <w:bCs/>
          <w:lang w:val="en-US"/>
        </w:rPr>
        <w:t xml:space="preserve">mickey</w:t>
      </w:r>
      <w:r>
        <w:rPr>
          <w:lang w:val="en-US"/>
        </w:rPr>
        <w:t xml:space="preserve"> signed </w:t>
      </w:r>
      <w:r>
        <w:rPr>
          <w:lang w:val="en-US"/>
        </w:rPr>
        <w:t xml:space="preserve">in</w:t>
      </w:r>
      <w:r>
        <w:rPr>
          <w:lang w:val="en-US"/>
        </w:rPr>
        <w:t xml:space="preserve"> to your </w:t>
      </w:r>
      <w:r>
        <w:rPr>
          <w:b/>
          <w:bCs/>
          <w:lang w:val="en-US"/>
        </w:rPr>
        <w:t xml:space="preserve">Win11-VM</w:t>
      </w:r>
      <w:r>
        <w:rPr>
          <w:lang w:val="en-US"/>
        </w:rPr>
        <w:t xml:space="preserve">.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10150" cy="4324350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2192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010149" cy="4324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394.50pt;height:340.50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360"/>
        <w:rPr>
          <w:lang w:val="en-US"/>
        </w:rPr>
      </w:pPr>
      <w:r>
        <w:rPr>
          <w:lang w:val="en-US"/>
        </w:rPr>
        <w:t xml:space="preserve">After going through the wizard, you will see in the right pane a detailed overview of which policies apply </w:t>
      </w:r>
      <w:r>
        <w:rPr>
          <w:lang w:val="en-US"/>
        </w:rPr>
        <w:t xml:space="preserve">when</w:t>
      </w:r>
      <w:r>
        <w:rPr>
          <w:lang w:val="en-US"/>
        </w:rPr>
        <w:t xml:space="preserve"> the selected user log</w:t>
      </w:r>
      <w:r>
        <w:rPr>
          <w:lang w:val="en-US"/>
        </w:rPr>
        <w:t xml:space="preserve">s</w:t>
      </w:r>
      <w:r>
        <w:rPr>
          <w:lang w:val="en-US"/>
        </w:rPr>
        <w:t xml:space="preserve"> in to the selected computer.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3200361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84766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396229" cy="32003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24.90pt;height:252.00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482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482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spacing/>
        <w:ind w:left="360"/>
        <w:rPr>
          <w:b/>
          <w:bCs/>
          <w:color w:val="ff0000"/>
          <w:lang w:val="en-US"/>
        </w:rPr>
      </w:pPr>
      <w:r>
        <w:rPr>
          <w:lang w:val="en-US"/>
        </w:rPr>
        <w:t xml:space="preserve">Use</w:t>
      </w:r>
      <w:r>
        <w:rPr>
          <w:lang w:val="en-US"/>
        </w:rPr>
        <w:t xml:space="preserve"> the GPM</w:t>
      </w:r>
      <w:r>
        <w:rPr>
          <w:lang w:val="en-US"/>
        </w:rPr>
        <w:t xml:space="preserve">C</w:t>
      </w:r>
      <w:r>
        <w:rPr>
          <w:lang w:val="en-US"/>
        </w:rPr>
        <w:t xml:space="preserve"> app </w:t>
      </w:r>
      <w:r>
        <w:rPr>
          <w:lang w:val="en-US"/>
        </w:rPr>
        <w:t xml:space="preserve">to create</w:t>
      </w:r>
      <w:r>
        <w:rPr>
          <w:lang w:val="en-US"/>
        </w:rPr>
        <w:t xml:space="preserve"> a HTML-format</w:t>
      </w:r>
      <w:r>
        <w:rPr>
          <w:lang w:val="en-US"/>
        </w:rPr>
        <w:t xml:space="preserve">ted</w:t>
      </w:r>
      <w:r>
        <w:rPr>
          <w:lang w:val="en-US"/>
        </w:rPr>
        <w:t xml:space="preserve"> report of these policies </w:t>
      </w:r>
      <w:r>
        <w:rPr>
          <w:b/>
          <w:bCs/>
          <w:color w:val="ff0000"/>
          <w:lang w:val="en-US"/>
        </w:rPr>
        <w:t xml:space="preserve">and upload this report to Leho.</w:t>
      </w:r>
      <w:r>
        <w:rPr>
          <w:b/>
          <w:bCs/>
          <w:color w:val="ff0000"/>
          <w:lang w:val="en-US"/>
        </w:rPr>
      </w:r>
      <w:r>
        <w:rPr>
          <w:b/>
          <w:bCs/>
          <w:color w:val="ff0000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482"/>
        <w:jc w:val="both"/>
        <w:rPr>
          <w:rFonts w:ascii="Arial" w:hAnsi="Arial" w:cs="Arial"/>
          <w:b/>
          <w:bCs/>
          <w:color w:val="ff0000"/>
          <w:lang w:val="en-US"/>
        </w:rPr>
      </w:pPr>
      <w:r>
        <w:rPr>
          <w:rFonts w:ascii="Arial" w:hAnsi="Arial" w:cs="Arial"/>
          <w:b/>
          <w:bCs/>
          <w:color w:val="ff0000"/>
          <w:lang w:val="en-US"/>
        </w:rPr>
      </w:r>
      <w:r>
        <w:rPr>
          <w:rFonts w:ascii="Arial" w:hAnsi="Arial" w:cs="Arial"/>
          <w:b/>
          <w:bCs/>
          <w:color w:val="ff0000"/>
          <w:lang w:val="en-US"/>
        </w:rPr>
      </w:r>
      <w:r>
        <w:rPr>
          <w:rFonts w:ascii="Arial" w:hAnsi="Arial" w:cs="Arial"/>
          <w:b/>
          <w:bCs/>
          <w:color w:val="ff0000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0"/>
        <w:jc w:val="both"/>
        <w:rPr>
          <w:rFonts w:ascii="Arial" w:hAnsi="Arial" w:cs="Arial"/>
          <w:b/>
          <w:bCs/>
          <w:color w:val="ff0000"/>
          <w:lang w:val="en-US"/>
        </w:rPr>
      </w:pPr>
      <w:r>
        <w:rPr>
          <w:rFonts w:ascii="Arial" w:hAnsi="Arial" w:cs="Arial"/>
          <w:b/>
          <w:bCs/>
          <w:color w:val="ff0000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24250" cy="2276475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12530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3524249" cy="2276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277.50pt;height:179.25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b/>
          <w:bCs/>
          <w:color w:val="ff0000"/>
          <w:lang w:val="en-US"/>
        </w:rPr>
      </w:r>
      <w:r>
        <w:rPr>
          <w:rFonts w:ascii="Arial" w:hAnsi="Arial" w:cs="Arial"/>
          <w:b/>
          <w:bCs/>
          <w:color w:val="ff0000"/>
          <w:lang w:val="en-US"/>
        </w:rPr>
      </w:r>
      <w:r>
        <w:rPr>
          <w:rFonts w:ascii="Arial" w:hAnsi="Arial" w:cs="Arial"/>
          <w:b/>
          <w:bCs/>
          <w:color w:val="ff0000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482"/>
        <w:jc w:val="both"/>
        <w:rPr>
          <w:rFonts w:ascii="Arial" w:hAnsi="Arial" w:cs="Arial"/>
          <w:b/>
          <w:color w:val="ff0000"/>
          <w:lang w:val="en-US"/>
        </w:rPr>
      </w:pPr>
      <w:r>
        <w:rPr>
          <w:rFonts w:ascii="Arial" w:hAnsi="Arial" w:cs="Arial"/>
          <w:b/>
          <w:color w:val="ff0000"/>
          <w:lang w:val="en-US"/>
        </w:rPr>
      </w:r>
      <w:r>
        <w:rPr>
          <w:rFonts w:ascii="Arial" w:hAnsi="Arial" w:cs="Arial"/>
          <w:b/>
          <w:color w:val="ff0000"/>
          <w:lang w:val="en-US"/>
        </w:rPr>
      </w:r>
      <w:r>
        <w:rPr>
          <w:rFonts w:ascii="Arial" w:hAnsi="Arial" w:cs="Arial"/>
          <w:b/>
          <w:color w:val="ff0000"/>
          <w:lang w:val="en-US"/>
        </w:rPr>
      </w:r>
    </w:p>
    <w:p>
      <w:pPr>
        <w:pStyle w:val="1179"/>
        <w:numPr>
          <w:ilvl w:val="0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In the GPM</w:t>
      </w:r>
      <w:r>
        <w:rPr>
          <w:lang w:val="en-US"/>
        </w:rPr>
        <w:t xml:space="preserve">C</w:t>
      </w:r>
      <w:r>
        <w:rPr>
          <w:lang w:val="en-US"/>
        </w:rPr>
        <w:t xml:space="preserve"> app, you can also </w:t>
      </w:r>
      <w:r>
        <w:rPr>
          <w:lang w:val="en-US"/>
        </w:rPr>
        <w:t xml:space="preserve">make</w:t>
      </w:r>
      <w:r>
        <w:rPr>
          <w:lang w:val="en-US"/>
        </w:rPr>
        <w:t xml:space="preserve"> simulations of policies for a particular user on a specific computer using the “Group Policy Results” wizard, provided that the user has already logged in to that computer.</w:t>
      </w:r>
      <w:r>
        <w:rPr>
          <w:lang w:val="en-US"/>
        </w:rPr>
        <w:t xml:space="preserve"> </w:t>
      </w:r>
      <w:r>
        <w:rPr>
          <w:lang w:val="en-US"/>
        </w:rPr>
        <w:t xml:space="preserve">Use that wizard to do a simulation for </w:t>
      </w:r>
      <w:r>
        <w:rPr>
          <w:u w:val="single"/>
          <w:lang w:val="en-US"/>
        </w:rPr>
        <w:t xml:space="preserve">your personal domain user</w:t>
      </w:r>
      <w:r>
        <w:rPr>
          <w:lang w:val="en-US"/>
        </w:rPr>
        <w:t xml:space="preserve"> account on your core server.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10100" cy="4391025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25970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4610099" cy="43910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363.00pt;height:345.75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  <w:r>
        <w:rPr>
          <w:highlight w:val="none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4161041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7854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396229" cy="41610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24.90pt;height:327.64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color w:val="ff0000"/>
          <w:highlight w:val="none"/>
          <w14:ligatures w14:val="none"/>
        </w:rPr>
      </w:pPr>
      <w:r>
        <w:rPr>
          <w:color w:val="ff0000"/>
          <w:lang w:val="en-US"/>
        </w:rPr>
        <w:t xml:space="preserve">Looks like a firewall issue on my core server, as disabling it fully – solves the issue</w:t>
      </w:r>
      <w:r>
        <w:rPr>
          <w:color w:val="ff0000"/>
          <w:lang w:val="en-US"/>
        </w:rPr>
      </w:r>
      <w:r>
        <w:rPr>
          <w:color w:val="ff0000"/>
          <w:highlight w:val="none"/>
          <w14:ligatures w14:val="none"/>
        </w:rPr>
      </w:r>
    </w:p>
    <w:p>
      <w:pPr>
        <w:pBdr/>
        <w:spacing/>
        <w:ind/>
        <w:rPr>
          <w:color w:val="ff0000"/>
          <w:highlight w:val="none"/>
          <w14:ligatures w14:val="none"/>
        </w:rPr>
      </w:pPr>
      <w:r>
        <w:rPr>
          <w:color w:val="ff0000"/>
          <w:highlight w:val="none"/>
          <w:lang w:val="en-US"/>
        </w:rPr>
        <w:t xml:space="preserve">Yes, it was a firewall issue, becuase other processes were perfectly running on the system.</w:t>
      </w:r>
      <w:r>
        <w:rPr>
          <w:color w:val="ff0000"/>
          <w:highlight w:val="none"/>
          <w:lang w:val="en-US"/>
        </w:rPr>
      </w:r>
    </w:p>
    <w:p>
      <w:pPr>
        <w:pBdr/>
        <w:spacing/>
        <w:ind/>
        <w:rPr>
          <w:color w:val="ff0000"/>
          <w:highlight w:val="none"/>
          <w:lang w:val="en-US"/>
          <w14:ligatures w14:val="none"/>
        </w:rPr>
      </w:pPr>
      <w:r>
        <w:rPr>
          <w:color w:val="ff0000"/>
          <w:highlight w:val="none"/>
          <w:lang w:val="en-US"/>
        </w:rPr>
        <w:t xml:space="preserve">The firwall rule was (Inbound) </w:t>
      </w:r>
      <w:r>
        <w:rPr>
          <w:color w:val="ff0000"/>
        </w:rPr>
        <w:t xml:space="preserve">Windows Management Instrumentation (WMI-In)</w:t>
      </w:r>
      <w:r>
        <w:rPr>
          <w:color w:val="ff0000"/>
          <w:lang w:val="en-US"/>
        </w:rPr>
        <w:t xml:space="preserve">, by enabling it, I can continue with the assignment.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/>
        <w:ind/>
        <w:rPr>
          <w:color w:val="ff0000"/>
          <w:lang w:val="en-US"/>
          <w14:ligatures w14:val="none"/>
        </w:rPr>
      </w:pPr>
      <w:r>
        <w:rPr>
          <w:color w:val="ff000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4991982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08592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396229" cy="49919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24.90pt;height:393.07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Style w:val="1179"/>
        <w:numPr>
          <w:ilvl w:val="0"/>
          <w:numId w:val="15"/>
        </w:numPr>
        <w:pBdr/>
        <w:spacing/>
        <w:ind/>
        <w:rPr>
          <w:lang w:val="en-US"/>
        </w:rPr>
      </w:pPr>
      <w:r>
        <w:rPr>
          <w:lang w:val="en-US"/>
        </w:rPr>
        <w:t xml:space="preserve">Use </w:t>
      </w:r>
      <w:r>
        <w:rPr>
          <w:lang w:val="en-US"/>
        </w:rPr>
        <w:t xml:space="preserve">a </w:t>
      </w:r>
      <w:r>
        <w:rPr>
          <w:u w:val="single"/>
          <w:lang w:val="en-US"/>
        </w:rPr>
        <w:t xml:space="preserve">P</w:t>
      </w:r>
      <w:r>
        <w:rPr>
          <w:u w:val="single"/>
          <w:lang w:val="en-US"/>
        </w:rPr>
        <w:t xml:space="preserve">ower</w:t>
      </w:r>
      <w:r>
        <w:rPr>
          <w:u w:val="single"/>
          <w:lang w:val="en-US"/>
        </w:rPr>
        <w:t xml:space="preserve">S</w:t>
      </w:r>
      <w:r>
        <w:rPr>
          <w:u w:val="single"/>
          <w:lang w:val="en-US"/>
        </w:rPr>
        <w:t xml:space="preserve">hell</w:t>
      </w:r>
      <w:r>
        <w:rPr>
          <w:u w:val="single"/>
          <w:lang w:val="en-US"/>
        </w:rPr>
        <w:t xml:space="preserve">-cmdlet</w:t>
      </w:r>
      <w:r>
        <w:rPr>
          <w:lang w:val="en-US"/>
        </w:rPr>
        <w:t xml:space="preserve"> to </w:t>
      </w:r>
      <w:r>
        <w:rPr>
          <w:lang w:val="en-US"/>
        </w:rPr>
        <w:t xml:space="preserve">create</w:t>
      </w:r>
      <w:r>
        <w:rPr>
          <w:lang w:val="en-US"/>
        </w:rPr>
        <w:t xml:space="preserve"> a HTML report </w:t>
      </w:r>
      <w:r>
        <w:rPr>
          <w:lang w:val="en-US"/>
        </w:rPr>
        <w:t xml:space="preserve">of</w:t>
      </w:r>
      <w:r>
        <w:rPr>
          <w:lang w:val="en-US"/>
        </w:rPr>
        <w:t xml:space="preserve"> the policy settings from the previous command and save it on the Desktop of your local profile folder.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4286779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55190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396229" cy="42867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24.90pt;height:337.54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color w:val="ff0000"/>
          <w14:ligatures w14:val="none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Get-GPResultantSetOfPolicy -User "CORP-SERAFIM\ciobanus" -Computer "CORP-SERAFIM\CORE-SERAFIM" -ReportType Html -Path "$env:USERPROFILE\Desktop\Policy_Report_CORE.html"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tabs>
          <w:tab w:val="left" w:leader="none" w:pos="-1440"/>
          <w:tab w:val="left" w:leader="none" w:pos="-720"/>
          <w:tab w:val="right" w:leader="none" w:pos="260"/>
          <w:tab w:val="left" w:leader="none" w:pos="543"/>
          <w:tab w:val="left" w:leader="none" w:pos="826"/>
          <w:tab w:val="left" w:leader="none" w:pos="1110"/>
          <w:tab w:val="left" w:leader="none" w:pos="1440"/>
        </w:tabs>
        <w:spacing/>
        <w:ind w:left="482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  <w:r>
        <w:rPr>
          <w:rFonts w:ascii="Arial" w:hAnsi="Arial" w:cs="Arial"/>
          <w:lang w:val="en-US"/>
        </w:rPr>
      </w:r>
    </w:p>
    <w:p>
      <w:pPr>
        <w:pBdr/>
        <w:spacing/>
        <w:ind w:left="270"/>
        <w:jc w:val="both"/>
        <w:rPr>
          <w:rFonts w:ascii="Arial" w:hAnsi="Arial" w:eastAsia="Times New Roman" w:cs="Arial"/>
          <w:sz w:val="24"/>
          <w:szCs w:val="24"/>
          <w:lang w:val="en-US" w:eastAsia="nl-BE"/>
        </w:rPr>
      </w:pPr>
      <w:r>
        <w:rPr>
          <w:rFonts w:ascii="Arial" w:hAnsi="Arial" w:eastAsia="Times New Roman" w:cs="Arial"/>
          <w:sz w:val="24"/>
          <w:szCs w:val="24"/>
          <w:lang w:val="en-US" w:eastAsia="nl-BE"/>
        </w:rPr>
      </w:r>
      <w:r>
        <w:rPr>
          <w:rFonts w:ascii="Arial" w:hAnsi="Arial" w:eastAsia="Times New Roman" w:cs="Arial"/>
          <w:sz w:val="24"/>
          <w:szCs w:val="24"/>
          <w:lang w:val="en-US" w:eastAsia="nl-BE"/>
        </w:rPr>
      </w:r>
      <w:r>
        <w:rPr>
          <w:rFonts w:ascii="Arial" w:hAnsi="Arial" w:eastAsia="Times New Roman" w:cs="Arial"/>
          <w:sz w:val="24"/>
          <w:szCs w:val="24"/>
          <w:lang w:val="en-US" w:eastAsia="nl-BE"/>
        </w:rPr>
      </w:r>
    </w:p>
    <w:p>
      <w:pPr>
        <w:pBdr/>
        <w:spacing/>
        <w:ind/>
        <w:rPr>
          <w:lang w:val="en-US"/>
        </w:rPr>
        <w:sectPr>
          <w:headerReference w:type="default" r:id="rId12"/>
          <w:headerReference w:type="even" r:id="rId13"/>
          <w:headerReference w:type="first" r:id="rId14"/>
          <w:footerReference w:type="default" r:id="rId21"/>
          <w:footnotePr/>
          <w:endnotePr/>
          <w:type w:val="nextPage"/>
          <w:pgSz w:h="16840" w:orient="landscape" w:w="11900"/>
          <w:pgMar w:top="1418" w:right="1701" w:bottom="1701" w:left="1701" w:header="709" w:footer="850" w:gutter="0"/>
          <w:cols w:num="1" w:sep="0" w:space="708" w:equalWidth="1"/>
        </w:sect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sectPr>
      <w:headerReference w:type="default" r:id="rId15"/>
      <w:headerReference w:type="even" r:id="rId16"/>
      <w:headerReference w:type="first" r:id="rId17"/>
      <w:footerReference w:type="default" r:id="rId22"/>
      <w:footnotePr/>
      <w:endnotePr/>
      <w:type w:val="nextPage"/>
      <w:pgSz w:h="16840" w:orient="landscape" w:w="11900"/>
      <w:pgMar w:top="1418" w:right="1701" w:bottom="1701" w:left="1701" w:header="709" w:footer="567" w:gutter="0"/>
      <w:cols w:num="1" w:sep="0" w:space="244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/>
        <w:ind/>
        <w:rPr/>
      </w:pPr>
      <w:r>
        <w:separator/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</w:endnote>
  <w:endnote w:type="continuationSeparator" w:id="0">
    <w:p>
      <w:pPr>
        <w:pBdr/>
        <w:spacing/>
        <w:ind/>
        <w:rPr/>
      </w:pPr>
      <w:r>
        <w:continuationSeparator/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rbel">
    <w:panose1 w:val="020B0503020204020204"/>
  </w:font>
  <w:font w:name="Wingdings">
    <w:panose1 w:val="05000000000000000000"/>
  </w:font>
  <w:font w:name="Symbol">
    <w:panose1 w:val="05050102010706020507"/>
  </w:font>
  <w:font w:name="Times New Roman">
    <w:panose1 w:val="02020603050405020304"/>
  </w:font>
  <w:font w:name="Calisto MT">
    <w:panose1 w:val="02040502050505030304"/>
  </w:font>
  <w:font w:name="Calibri">
    <w:panose1 w:val="020F0502020204030204"/>
  </w:font>
  <w:font w:name="Segoe UI">
    <w:panose1 w:val="020B0502040204020203"/>
  </w:font>
  <w:font w:name="Courier New">
    <w:panose1 w:val="02070309020205020404"/>
  </w:font>
  <w:font w:name="Arial Rounded MT Bold">
    <w:panose1 w:val="020B070402020202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84"/>
      <w:pBdr/>
      <w:spacing/>
      <w:ind/>
      <w:rPr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84"/>
      <w:pBdr/>
      <w:spacing/>
      <w:ind/>
      <w:rPr/>
    </w:pPr>
    <w:r/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84"/>
      <w:pBdr/>
      <w:spacing/>
      <w:ind/>
      <w:rPr/>
    </w:pPr>
    <w:r/>
    <w:r/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84"/>
      <w:pBdr/>
      <w:spacing/>
      <w:ind/>
      <w:jc w:val="right"/>
      <w:rPr>
        <w:rFonts w:ascii="Arial Rounded MT Bold" w:hAnsi="Arial Rounded MT Bold"/>
        <w:sz w:val="15"/>
        <w:lang w:val="en-US"/>
      </w:rPr>
    </w:pPr>
    <w:r>
      <w:rPr>
        <w:rFonts w:ascii="Calibri" w:hAnsi="Calibri" w:cs="Calibri"/>
        <w:color w:val="000000" w:themeColor="text1"/>
        <w:sz w:val="15"/>
        <w:szCs w:val="20"/>
        <w:lang w:val="en-US"/>
      </w:rPr>
      <w:t xml:space="preserve">Windows Server Labs </w:t>
    </w:r>
    <w:r>
      <w:rPr>
        <w:rFonts w:ascii="Calibri" w:hAnsi="Calibri" w:cs="Calibri"/>
        <w:color w:val="000000" w:themeColor="text1"/>
        <w:sz w:val="15"/>
        <w:szCs w:val="20"/>
        <w:lang w:val="en-US"/>
      </w:rPr>
      <w:t xml:space="preserve">–</w:t>
    </w:r>
    <w:r>
      <w:rPr>
        <w:rFonts w:ascii="Calibri" w:hAnsi="Calibri" w:cs="Calibri"/>
        <w:color w:val="000000" w:themeColor="text1"/>
        <w:sz w:val="15"/>
        <w:szCs w:val="20"/>
        <w:lang w:val="en-US"/>
      </w:rPr>
      <w:t xml:space="preserve"> Lab </w:t>
    </w:r>
    <w:r>
      <w:rPr>
        <w:rFonts w:ascii="Calibri" w:hAnsi="Calibri" w:cs="Calibri"/>
        <w:color w:val="000000" w:themeColor="text1"/>
        <w:sz w:val="15"/>
        <w:szCs w:val="20"/>
        <w:lang w:val="en-US"/>
      </w:rPr>
      <w:t xml:space="preserve">5</w:t>
    </w:r>
    <w:r>
      <w:rPr>
        <w:rFonts w:ascii="Calibri" w:hAnsi="Calibri" w:cs="Calibri"/>
        <w:color w:val="000000" w:themeColor="text1"/>
        <w:sz w:val="15"/>
        <w:szCs w:val="20"/>
        <w:lang w:val="en-US"/>
      </w:rPr>
      <w:t xml:space="preserve">: </w:t>
    </w:r>
    <w:r>
      <w:rPr>
        <w:rFonts w:ascii="Calibri" w:hAnsi="Calibri" w:cs="Calibri"/>
        <w:color w:val="000000" w:themeColor="text1"/>
        <w:sz w:val="15"/>
        <w:szCs w:val="20"/>
        <w:lang w:val="en-US"/>
      </w:rPr>
      <w:t xml:space="preserve">Group policy manage</w:t>
    </w:r>
    <w:r>
      <w:rPr>
        <w:rFonts w:ascii="Calibri" w:hAnsi="Calibri" w:cs="Calibri"/>
        <w:color w:val="000000" w:themeColor="text1"/>
        <w:sz w:val="15"/>
        <w:szCs w:val="20"/>
        <w:lang w:val="en-US"/>
      </w:rPr>
      <w:t xml:space="preserve">ment</w:t>
    </w:r>
    <w:r>
      <w:rPr>
        <w:rFonts w:ascii="Calibri" w:hAnsi="Calibri" w:cs="Calibri"/>
        <w:color w:val="000000" w:themeColor="text1"/>
        <w:sz w:val="15"/>
        <w:szCs w:val="20"/>
        <w:lang w:val="en-US"/>
      </w:rPr>
      <w:t xml:space="preserve"> </w:t>
    </w:r>
    <w:r>
      <w:rPr>
        <w:rFonts w:ascii="Arial Rounded MT Bold" w:hAnsi="Arial Rounded MT Bold"/>
        <w:color w:val="44c8f5" w:themeColor="accent1"/>
        <w:sz w:val="15"/>
        <w:szCs w:val="20"/>
        <w:lang w:val="en-US"/>
      </w:rPr>
      <w:t xml:space="preserve">/ </w:t>
    </w:r>
    <w:r>
      <w:rPr>
        <w:rFonts w:ascii="Calibri" w:hAnsi="Calibri" w:cs="Calibri"/>
        <w:b/>
        <w:color w:val="000000" w:themeColor="text1"/>
        <w:sz w:val="15"/>
        <w:szCs w:val="20"/>
      </w:rPr>
      <w:fldChar w:fldCharType="begin"/>
    </w:r>
    <w:r>
      <w:rPr>
        <w:rFonts w:ascii="Calibri" w:hAnsi="Calibri" w:cs="Calibri"/>
        <w:b/>
        <w:color w:val="000000" w:themeColor="text1"/>
        <w:sz w:val="15"/>
        <w:szCs w:val="20"/>
        <w:lang w:val="en-US"/>
      </w:rPr>
      <w:instrText xml:space="preserve"> PAGE  \* Arabic </w:instrText>
    </w:r>
    <w:r>
      <w:rPr>
        <w:rFonts w:ascii="Calibri" w:hAnsi="Calibri" w:cs="Calibri"/>
        <w:b/>
        <w:color w:val="000000" w:themeColor="text1"/>
        <w:sz w:val="15"/>
        <w:szCs w:val="20"/>
      </w:rPr>
      <w:fldChar w:fldCharType="separate"/>
    </w:r>
    <w:r>
      <w:rPr>
        <w:rFonts w:ascii="Calibri" w:hAnsi="Calibri" w:cs="Calibri"/>
        <w:b/>
        <w:color w:val="000000" w:themeColor="text1"/>
        <w:sz w:val="15"/>
        <w:szCs w:val="20"/>
        <w:lang w:val="en-US"/>
      </w:rPr>
      <w:t xml:space="preserve">7</w:t>
    </w:r>
    <w:r>
      <w:rPr>
        <w:rFonts w:ascii="Calibri" w:hAnsi="Calibri" w:cs="Calibri"/>
        <w:b/>
        <w:color w:val="000000" w:themeColor="text1"/>
        <w:sz w:val="15"/>
        <w:szCs w:val="20"/>
      </w:rPr>
      <w:fldChar w:fldCharType="end"/>
    </w:r>
    <w:r>
      <w:rPr>
        <w:rFonts w:ascii="Arial Rounded MT Bold" w:hAnsi="Arial Rounded MT Bold"/>
        <w:sz w:val="15"/>
        <w:lang w:val="en-US"/>
      </w:rPr>
    </w:r>
    <w:r>
      <w:rPr>
        <w:rFonts w:ascii="Arial Rounded MT Bold" w:hAnsi="Arial Rounded MT Bold"/>
        <w:sz w:val="15"/>
        <w:lang w:val="en-US"/>
      </w:rPr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84"/>
      <w:pBdr/>
      <w:spacing/>
      <w:ind/>
      <w:rPr/>
    </w:pPr>
    <w:r>
      <w:rPr>
        <w:rFonts w:ascii="Corbel" w:hAnsi="Corbel" w:cstheme="minorHAnsi"/>
        <w:b/>
        <w:sz w:val="28"/>
        <w:szCs w:val="28"/>
        <w:lang w:val="en-US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94080" behindDoc="0" locked="0" layoutInCell="1" allowOverlap="1">
              <wp:simplePos x="0" y="0"/>
              <wp:positionH relativeFrom="margin">
                <wp:posOffset>5053330</wp:posOffset>
              </wp:positionH>
              <wp:positionV relativeFrom="margin">
                <wp:posOffset>9106535</wp:posOffset>
              </wp:positionV>
              <wp:extent cx="839470" cy="143510"/>
              <wp:effectExtent l="0" t="0" r="0" b="0"/>
              <wp:wrapSquare wrapText="bothSides"/>
              <wp:docPr id="8" name="Picture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0" name="witte letters URL.png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839470" cy="1435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7" o:spid="_x0000_s7" type="#_x0000_t75" style="position:absolute;z-index:251694080;o:allowoverlap:true;o:allowincell:true;mso-position-horizontal-relative:margin;margin-left:397.90pt;mso-position-horizontal:absolute;mso-position-vertical-relative:margin;margin-top:717.05pt;mso-position-vertical:absolute;width:66.10pt;height:11.30pt;mso-wrap-distance-left:9.00pt;mso-wrap-distance-top:0.00pt;mso-wrap-distance-right:9.00pt;mso-wrap-distance-bottom:0.00pt;z-index:1;" stroked="false">
              <w10:wrap type="square"/>
              <v:imagedata r:id="rId1" o:title=""/>
              <o:lock v:ext="edit" rotation="t"/>
            </v:shape>
          </w:pict>
        </mc:Fallback>
      </mc:AlternateContent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>
          <w:bottom w:val="single" w:color="595959" w:themeColor="text1" w:themeTint="A6" w:sz="8" w:space="1"/>
        </w:pBdr>
        <w:spacing/>
        <w:ind/>
        <w:rPr/>
      </w:pPr>
      <w:r/>
      <w:r/>
    </w:p>
  </w:footnote>
  <w:footnote w:type="continuationSeparator" w:id="0">
    <w:p>
      <w:pPr>
        <w:pBdr/>
        <w:spacing/>
        <w:ind/>
        <w:rPr/>
      </w:pPr>
      <w:r>
        <w:continuationSeparator/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</w:footnote>
  <w:footnote w:type="continuationNotice" w:id="1">
    <w:p>
      <w:pPr>
        <w:pBdr/>
        <w:spacing/>
        <w:ind/>
        <w:rPr/>
      </w:pPr>
      <w:r/>
      <w:r/>
    </w:p>
  </w:footnote>
  <w:footnote w:id="3">
    <w:p>
      <w:pPr>
        <w:pStyle w:val="1194"/>
        <w:pBdr/>
        <w:spacing/>
        <w:ind/>
        <w:rPr>
          <w:lang w:val="en-US"/>
        </w:rPr>
      </w:pPr>
      <w:r>
        <w:rPr>
          <w:rStyle w:val="1196"/>
          <w:rFonts w:ascii="Calibri" w:hAnsi="Calibri" w:eastAsia="Calibri" w:cs="Calibri"/>
          <w:szCs w:val="16"/>
        </w:rPr>
        <w:footnoteRef/>
      </w:r>
      <w:r>
        <w:rPr>
          <w:rFonts w:ascii="Calibri" w:hAnsi="Calibri" w:eastAsia="Calibri" w:cs="Calibri"/>
          <w:szCs w:val="16"/>
          <w:lang w:val="en-US"/>
        </w:rPr>
        <w:t xml:space="preserve"> the “default” profile is needed here specifically for t</w:t>
      </w:r>
      <w:r>
        <w:rPr>
          <w:rFonts w:ascii="Calibri" w:hAnsi="Calibri" w:eastAsia="Calibri" w:cs="Calibri"/>
          <w:szCs w:val="16"/>
          <w:lang w:val="en-US"/>
        </w:rPr>
        <w:t xml:space="preserve">he GUI server. While the network connections of the Win11 and Core server connections are considered Domain connections, the network connection of the GUI server is not, because it links to a non-domain DNS server (the VMware DNS) through this connection. </w:t>
      </w:r>
      <w:r>
        <w:rPr>
          <w:rFonts w:ascii="Calibri" w:hAnsi="Calibri" w:eastAsia="Calibri" w:cs="Calibri"/>
          <w:szCs w:val="16"/>
          <w:lang w:val="en-US"/>
        </w:rPr>
        <w:t xml:space="preserve">In the firewall</w:t>
      </w:r>
      <w:r>
        <w:rPr>
          <w:rFonts w:ascii="Calibri" w:hAnsi="Calibri" w:eastAsia="Calibri" w:cs="Calibri"/>
          <w:szCs w:val="16"/>
          <w:lang w:val="en-US"/>
        </w:rPr>
        <w:t xml:space="preserve">, the GUI server’s connection will be considered </w:t>
      </w:r>
      <w:r>
        <w:rPr>
          <w:rFonts w:ascii="Calibri" w:hAnsi="Calibri" w:eastAsia="Calibri" w:cs="Calibri"/>
          <w:szCs w:val="16"/>
          <w:lang w:val="en-US"/>
        </w:rPr>
        <w:t xml:space="preserve">t</w:t>
      </w:r>
      <w:r>
        <w:rPr>
          <w:rFonts w:ascii="Calibri" w:hAnsi="Calibri" w:eastAsia="Calibri" w:cs="Calibri"/>
          <w:szCs w:val="16"/>
          <w:lang w:val="en-US"/>
        </w:rPr>
        <w:t xml:space="preserve">o be “public” or “private”, depending on </w:t>
      </w:r>
      <w:r>
        <w:rPr>
          <w:rFonts w:ascii="Calibri" w:hAnsi="Calibri" w:eastAsia="Calibri" w:cs="Calibri"/>
          <w:szCs w:val="16"/>
          <w:lang w:val="en-US"/>
        </w:rPr>
        <w:t xml:space="preserve">previous configurations</w:t>
      </w:r>
      <w:r>
        <w:rPr>
          <w:rFonts w:ascii="Calibri" w:hAnsi="Calibri" w:eastAsia="Calibri" w:cs="Calibri"/>
          <w:szCs w:val="16"/>
          <w:lang w:val="en-US"/>
        </w:rPr>
        <w:t xml:space="preserve"> (to check this, </w:t>
      </w:r>
      <w:r>
        <w:rPr>
          <w:rFonts w:ascii="Calibri" w:hAnsi="Calibri" w:eastAsia="Calibri" w:cs="Calibri"/>
          <w:szCs w:val="16"/>
          <w:lang w:val="en-US"/>
        </w:rPr>
        <w:t xml:space="preserve">compare</w:t>
      </w:r>
      <w:r>
        <w:rPr>
          <w:rFonts w:ascii="Calibri" w:hAnsi="Calibri" w:eastAsia="Calibri" w:cs="Calibri"/>
          <w:szCs w:val="16"/>
          <w:lang w:val="en-US"/>
        </w:rPr>
        <w:t xml:space="preserve"> the “NetworkCategory”</w:t>
      </w:r>
      <w:r>
        <w:rPr>
          <w:rFonts w:ascii="Calibri" w:hAnsi="Calibri" w:eastAsia="Calibri" w:cs="Calibri"/>
          <w:szCs w:val="16"/>
          <w:lang w:val="en-US"/>
        </w:rPr>
        <w:t xml:space="preserve"> properties for the different VMs</w:t>
      </w:r>
      <w:r>
        <w:rPr>
          <w:rFonts w:ascii="Calibri" w:hAnsi="Calibri" w:eastAsia="Calibri" w:cs="Calibri"/>
          <w:szCs w:val="16"/>
          <w:lang w:val="en-US"/>
        </w:rPr>
        <w:t xml:space="preserve"> in the </w:t>
      </w:r>
      <w:r>
        <w:rPr>
          <w:rFonts w:ascii="Calibri" w:hAnsi="Calibri" w:eastAsia="Calibri" w:cs="Calibri"/>
          <w:szCs w:val="16"/>
          <w:lang w:val="en-US"/>
        </w:rPr>
        <w:t xml:space="preserve">Get-NetConnectionProfile cmdlet</w:t>
      </w:r>
      <w:r>
        <w:rPr>
          <w:rFonts w:ascii="Calibri" w:hAnsi="Calibri" w:eastAsia="Calibri" w:cs="Calibri"/>
          <w:szCs w:val="16"/>
          <w:lang w:val="en-US"/>
        </w:rPr>
        <w:t xml:space="preserve">)</w:t>
      </w:r>
      <w:r>
        <w:rPr>
          <w:rFonts w:ascii="Calibri" w:hAnsi="Calibri" w:eastAsia="Calibri" w:cs="Calibri"/>
          <w:szCs w:val="16"/>
          <w:lang w:val="en-US"/>
        </w:rPr>
        <w:t xml:space="preserve">.</w:t>
      </w:r>
      <w:r>
        <w:rPr>
          <w:lang w:val="en-US"/>
        </w:rPr>
      </w:r>
      <w:r>
        <w:rPr>
          <w:lang w:val="en-US"/>
        </w:rPr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82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6190" behindDoc="1" locked="0" layoutInCell="1" allowOverlap="1">
              <wp:simplePos x="0" y="0"/>
              <wp:positionH relativeFrom="margin">
                <wp:posOffset>-1157253</wp:posOffset>
              </wp:positionH>
              <wp:positionV relativeFrom="margin">
                <wp:posOffset>-955514</wp:posOffset>
              </wp:positionV>
              <wp:extent cx="7686132" cy="10770870"/>
              <wp:effectExtent l="0" t="0" r="0" b="0"/>
              <wp:wrapNone/>
              <wp:docPr id="1" name="Rectangl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7686132" cy="1077087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shape 0" o:spid="_x0000_s0" o:spt="1" type="#_x0000_t1" style="position:absolute;z-index:-251656190;o:allowoverlap:true;o:allowincell:true;mso-position-horizontal-relative:margin;margin-left:-91.12pt;mso-position-horizontal:absolute;mso-position-vertical-relative:margin;margin-top:-75.24pt;mso-position-vertical:absolute;width:605.21pt;height:848.10pt;mso-wrap-distance-left:9.00pt;mso-wrap-distance-top:0.00pt;mso-wrap-distance-right:9.00pt;mso-wrap-distance-bottom:0.00pt;visibility:visible;" fillcolor="#44C8F5" stroked="f" strokeweight="1.00pt">
              <v:stroke dashstyle="solid"/>
            </v:shape>
          </w:pict>
        </mc:Fallback>
      </mc:AlternateContent>
    </w:r>
    <w:r>
      <w:rPr>
        <w:lang w:val="nl-NL" w:eastAsia="nl-BE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7456" behindDoc="1" locked="0" layoutInCell="1" allowOverlap="1">
              <wp:simplePos x="0" y="0"/>
              <wp:positionH relativeFrom="margin">
                <wp:posOffset>-536448</wp:posOffset>
              </wp:positionH>
              <wp:positionV relativeFrom="margin">
                <wp:posOffset>-30480</wp:posOffset>
              </wp:positionV>
              <wp:extent cx="2800865" cy="972578"/>
              <wp:effectExtent l="0" t="0" r="0" b="5715"/>
              <wp:wrapNone/>
              <wp:docPr id="2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Howest_hogeschool-logo_Quadri-ZWART-ZONDER-LIJNTJES.eps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1"/>
                      <a:srcRect l="71549" t="0" r="0" b="0"/>
                      <a:stretch/>
                    </pic:blipFill>
                    <pic:spPr bwMode="auto">
                      <a:xfrm>
                        <a:off x="0" y="0"/>
                        <a:ext cx="2800865" cy="972578"/>
                      </a:xfrm>
                      <a:prstGeom prst="rect">
                        <a:avLst/>
                      </a:prstGeom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" o:spid="_x0000_s1" type="#_x0000_t75" style="position:absolute;z-index:-251667456;o:allowoverlap:true;o:allowincell:true;mso-position-horizontal-relative:margin;margin-left:-42.24pt;mso-position-horizontal:absolute;mso-position-vertical-relative:margin;margin-top:-2.40pt;mso-position-vertical:absolute;width:220.54pt;height:76.58pt;mso-wrap-distance-left:9.00pt;mso-wrap-distance-top:0.00pt;mso-wrap-distance-right:9.00pt;mso-wrap-distance-bottom:0.00pt;z-index:1;" stroked="f">
              <v:imagedata r:id="rId1" o:title=""/>
              <o:lock v:ext="edit" rotation="t"/>
            </v:shape>
          </w:pict>
        </mc:Fallback>
      </mc:AlternateContent>
    </w:r>
    <w:r>
      <w:rPr>
        <w:lang w:eastAsia="nl-BE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7215" behindDoc="1" locked="0" layoutInCell="1" allowOverlap="1">
              <wp:simplePos x="0" y="0"/>
              <wp:positionH relativeFrom="margin">
                <wp:posOffset>-1155065</wp:posOffset>
              </wp:positionH>
              <wp:positionV relativeFrom="margin">
                <wp:posOffset>-959675</wp:posOffset>
              </wp:positionV>
              <wp:extent cx="7586980" cy="7586980"/>
              <wp:effectExtent l="0" t="0" r="0" b="0"/>
              <wp:wrapNone/>
              <wp:docPr id="3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BG-hoekje-wit.png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2"/>
                      <a:stretch/>
                    </pic:blipFill>
                    <pic:spPr bwMode="auto">
                      <a:xfrm>
                        <a:off x="0" y="0"/>
                        <a:ext cx="7586980" cy="75869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2" o:spid="_x0000_s2" type="#_x0000_t75" style="position:absolute;z-index:-251657215;o:allowoverlap:true;o:allowincell:true;mso-position-horizontal-relative:margin;margin-left:-90.95pt;mso-position-horizontal:absolute;mso-position-vertical-relative:margin;margin-top:-75.56pt;mso-position-vertical:absolute;width:597.40pt;height:597.40pt;mso-wrap-distance-left:9.00pt;mso-wrap-distance-top:0.00pt;mso-wrap-distance-right:9.00pt;mso-wrap-distance-bottom:0.00pt;z-index:1;" stroked="false">
              <v:imagedata r:id="rId2" o:title=""/>
              <o:lock v:ext="edit" rotation="t"/>
            </v:shape>
          </w:pict>
        </mc:Fallback>
      </mc:AlternateContent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82"/>
      <w:pBdr/>
      <w:spacing/>
      <w:ind/>
      <w:rPr/>
    </w:pPr>
    <w:r/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82"/>
      <w:pBdr/>
      <w:spacing/>
      <w:ind/>
      <w:rPr/>
    </w:pPr>
    <w:r/>
    <w:r/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82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92032" behindDoc="1" locked="0" layoutInCell="1" allowOverlap="1">
              <wp:simplePos x="0" y="0"/>
              <wp:positionH relativeFrom="margin">
                <wp:posOffset>-1443990</wp:posOffset>
              </wp:positionH>
              <wp:positionV relativeFrom="margin">
                <wp:posOffset>-894041</wp:posOffset>
              </wp:positionV>
              <wp:extent cx="7545859" cy="7545859"/>
              <wp:effectExtent l="0" t="0" r="0" b="0"/>
              <wp:wrapNone/>
              <wp:docPr id="4" name="Picture 2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8" name="BG-hoekje.jpg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7545859" cy="754585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3" o:spid="_x0000_s3" type="#_x0000_t75" style="position:absolute;z-index:-251692032;o:allowoverlap:true;o:allowincell:true;mso-position-horizontal-relative:margin;margin-left:-113.70pt;mso-position-horizontal:absolute;mso-position-vertical-relative:margin;margin-top:-70.40pt;mso-position-vertical:absolute;width:594.16pt;height:594.16pt;mso-wrap-distance-left:9.00pt;mso-wrap-distance-top:0.00pt;mso-wrap-distance-right:9.00pt;mso-wrap-distance-bottom:0.00pt;z-index:1;" stroked="false">
              <v:imagedata r:id="rId1" o:title=""/>
              <o:lock v:ext="edit" rotation="t"/>
            </v:shape>
          </w:pict>
        </mc:Fallback>
      </mc:AlternateContent>
    </w:r>
    <w:r/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82"/>
      <w:pBdr/>
      <w:spacing/>
      <w:ind/>
      <w:rPr/>
    </w:pPr>
    <w:r/>
    <w:r/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82"/>
      <w:pBdr/>
      <w:spacing/>
      <w:ind/>
      <w:rPr/>
    </w:pPr>
    <w:r/>
    <w:r/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82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84864" behindDoc="1" locked="0" layoutInCell="1" allowOverlap="1">
              <wp:simplePos x="0" y="0"/>
              <wp:positionH relativeFrom="margin">
                <wp:posOffset>-291051</wp:posOffset>
              </wp:positionH>
              <wp:positionV relativeFrom="margin">
                <wp:posOffset>200660</wp:posOffset>
              </wp:positionV>
              <wp:extent cx="2380615" cy="826135"/>
              <wp:effectExtent l="0" t="0" r="0" b="0"/>
              <wp:wrapNone/>
              <wp:docPr id="5" name="Picture 2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Howest_hogeschool-logo_Quadri-ZWART-ZONDER-LIJNTJES.eps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1"/>
                      <a:srcRect l="71549" t="0" r="0" b="0"/>
                      <a:stretch/>
                    </pic:blipFill>
                    <pic:spPr bwMode="auto">
                      <a:xfrm>
                        <a:off x="0" y="0"/>
                        <a:ext cx="2380615" cy="826135"/>
                      </a:xfrm>
                      <a:prstGeom prst="rect">
                        <a:avLst/>
                      </a:prstGeom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4" o:spid="_x0000_s4" type="#_x0000_t75" style="position:absolute;z-index:-251684864;o:allowoverlap:true;o:allowincell:true;mso-position-horizontal-relative:margin;margin-left:-22.92pt;mso-position-horizontal:absolute;mso-position-vertical-relative:margin;margin-top:15.80pt;mso-position-vertical:absolute;width:187.45pt;height:65.05pt;mso-wrap-distance-left:9.00pt;mso-wrap-distance-top:0.00pt;mso-wrap-distance-right:9.00pt;mso-wrap-distance-bottom:0.00pt;z-index:1;" stroked="f">
              <v:imagedata r:id="rId1" o:title=""/>
              <o:lock v:ext="edit" rotation="t"/>
            </v:shape>
          </w:pict>
        </mc:Fallback>
      </mc:AlternateContent>
    </w:r>
    <w:r>
      <w:rPr>
        <w:lang w:eastAsia="nl-BE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5165" behindDoc="1" locked="0" layoutInCell="1" allowOverlap="1">
              <wp:simplePos x="0" y="0"/>
              <wp:positionH relativeFrom="margin">
                <wp:posOffset>-1080135</wp:posOffset>
              </wp:positionH>
              <wp:positionV relativeFrom="margin">
                <wp:posOffset>-890491</wp:posOffset>
              </wp:positionV>
              <wp:extent cx="7586980" cy="7586980"/>
              <wp:effectExtent l="0" t="0" r="0" b="0"/>
              <wp:wrapNone/>
              <wp:docPr id="6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BG-hoekje-wit.png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2"/>
                      <a:stretch/>
                    </pic:blipFill>
                    <pic:spPr bwMode="auto">
                      <a:xfrm>
                        <a:off x="0" y="0"/>
                        <a:ext cx="7586980" cy="75869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5" o:spid="_x0000_s5" type="#_x0000_t75" style="position:absolute;z-index:-251655165;o:allowoverlap:true;o:allowincell:true;mso-position-horizontal-relative:margin;margin-left:-85.05pt;mso-position-horizontal:absolute;mso-position-vertical-relative:margin;margin-top:-70.12pt;mso-position-vertical:absolute;width:597.40pt;height:597.40pt;mso-wrap-distance-left:9.00pt;mso-wrap-distance-top:0.00pt;mso-wrap-distance-right:9.00pt;mso-wrap-distance-bottom:0.00pt;z-index:1;" stroked="false">
              <v:imagedata r:id="rId2" o:title=""/>
              <o:lock v:ext="edit" rotation="t"/>
            </v:shape>
          </w:pict>
        </mc:Fallback>
      </mc:AlternateContent>
    </w: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4141" behindDoc="1" locked="0" layoutInCell="1" allowOverlap="1">
              <wp:simplePos x="0" y="0"/>
              <wp:positionH relativeFrom="margin">
                <wp:posOffset>-1082675</wp:posOffset>
              </wp:positionH>
              <wp:positionV relativeFrom="margin">
                <wp:posOffset>-891540</wp:posOffset>
              </wp:positionV>
              <wp:extent cx="7686040" cy="10737850"/>
              <wp:effectExtent l="0" t="0" r="0" b="6350"/>
              <wp:wrapNone/>
              <wp:docPr id="7" name="Rectangle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7686040" cy="1073785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shape 6" o:spid="_x0000_s6" o:spt="1" type="#_x0000_t1" style="position:absolute;z-index:-251654141;o:allowoverlap:true;o:allowincell:true;mso-position-horizontal-relative:margin;margin-left:-85.25pt;mso-position-horizontal:absolute;mso-position-vertical-relative:margin;margin-top:-70.20pt;mso-position-vertical:absolute;width:605.20pt;height:845.50pt;mso-wrap-distance-left:9.00pt;mso-wrap-distance-top:0.00pt;mso-wrap-distance-right:9.00pt;mso-wrap-distance-bottom:0.00pt;visibility:visible;" fillcolor="#44C8F5" stroked="f" strokeweight="1.00pt">
              <v:stroke dashstyle="solid"/>
            </v:shape>
          </w:pict>
        </mc:Fallback>
      </mc:AlternateContent>
    </w:r>
    <w:r/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82"/>
      <w:pBdr/>
      <w:spacing/>
      <w:ind/>
      <w:rPr/>
    </w:pPr>
    <w:r/>
    <w:r/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82"/>
      <w:pBdr/>
      <w:spacing/>
      <w:ind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">
    <w:lvl w:ilvl="0">
      <w:isLgl w:val="false"/>
      <w:lvlJc w:val="left"/>
      <w:lvlText w:val=""/>
      <w:numFmt w:val="bullet"/>
      <w:pPr>
        <w:pBdr/>
        <w:spacing/>
        <w:ind w:hanging="360" w:left="1128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848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568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288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008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728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448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168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888"/>
      </w:pPr>
      <w:rPr>
        <w:rFonts w:hint="default" w:ascii="Wingdings" w:hAnsi="Wingdings"/>
      </w:rPr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b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>
        <w:b w:val="0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rFonts w:hint="default" w:ascii="Calibri" w:hAnsi="Calibri" w:cs="Calibri" w:eastAsiaTheme="minorHAnsi"/>
      </w:rPr>
      <w:start w:val="5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360" w:left="1440"/>
      </w:pPr>
      <w:rPr/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360" w:left="3600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360" w:left="5760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80" w:left="6480"/>
      </w:pPr>
      <w:rPr/>
      <w:start w:val="1"/>
      <w:suff w:val="tab"/>
    </w:lvl>
  </w:abstractNum>
  <w:abstractNum w:abstractNumId="5">
    <w:lvl w:ilvl="0">
      <w:isLgl w:val="false"/>
      <w:lvlJc w:val="left"/>
      <w:lvlText w:val="%1."/>
      <w:numFmt w:val="decimal"/>
      <w:pPr>
        <w:pBdr/>
        <w:spacing/>
        <w:ind w:hanging="360" w:left="108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360" w:left="1440"/>
      </w:pPr>
      <w:rPr/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360" w:left="3600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360" w:left="5760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8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 w:eastAsiaTheme="minorHAnsi" w:cstheme="minorBidi"/>
      </w:rPr>
      <w:start w:val="0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 w:eastAsiaTheme="minorHAnsi" w:cstheme="minorBidi"/>
      </w:rPr>
      <w:start w:val="0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0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spacing/>
        <w:ind w:hanging="360" w:left="108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12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3">
    <w:lvl w:ilvl="0">
      <w:isLgl w:val="false"/>
      <w:lvlJc w:val="left"/>
      <w:lvlText w:val=""/>
      <w:numFmt w:val="bullet"/>
      <w:pPr>
        <w:pBdr/>
        <w:spacing/>
        <w:ind w:hanging="360" w:left="1128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848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568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288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008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728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448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168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888"/>
      </w:pPr>
      <w:rPr>
        <w:rFonts w:hint="default" w:ascii="Wingdings" w:hAnsi="Wingdings"/>
      </w:rPr>
      <w:start w:val="1"/>
      <w:suff w:val="tab"/>
    </w:lvl>
  </w:abstractNum>
  <w:abstractNum w:abstractNumId="14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6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8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60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2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4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6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8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200"/>
      </w:pPr>
      <w:rPr>
        <w:rFonts w:hint="default" w:ascii="Wingdings" w:hAnsi="Wingdings"/>
      </w:rPr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360" w:left="1440"/>
      </w:pPr>
      <w:rPr/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360" w:left="3600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360" w:left="5760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80" w:left="6480"/>
      </w:pPr>
      <w:rPr/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360" w:left="1440"/>
      </w:pPr>
      <w:rPr/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360" w:left="3600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360" w:left="5760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8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/>
      </w:rPr>
      <w:start w:val="0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08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0"/>
      </w:pPr>
      <w:rPr/>
      <w:start w:val="1"/>
      <w:suff w:val="tab"/>
    </w:lvl>
  </w:abstractNum>
  <w:abstractNum w:abstractNumId="23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4">
    <w:lvl w:ilvl="0">
      <w:isLgl w:val="false"/>
      <w:lvlJc w:val="left"/>
      <w:lvlText w:val="o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Courier New" w:hAnsi="Courier New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o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Courier New" w:hAnsi="Courier New"/>
        <w:sz w:val="20"/>
      </w:rPr>
      <w:start w:val="1"/>
      <w:suff w:val="tab"/>
    </w:lvl>
    <w:lvl w:ilvl="3">
      <w:isLgl w:val="false"/>
      <w:lvlJc w:val="left"/>
      <w:lvlText w:val="o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Courier New" w:hAnsi="Courier New"/>
        <w:sz w:val="20"/>
      </w:rPr>
      <w:start w:val="1"/>
      <w:suff w:val="tab"/>
    </w:lvl>
    <w:lvl w:ilvl="4">
      <w:isLgl w:val="false"/>
      <w:lvlJc w:val="left"/>
      <w:lvlText w:val="o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Courier New" w:hAnsi="Courier New"/>
        <w:sz w:val="20"/>
      </w:rPr>
      <w:start w:val="1"/>
      <w:suff w:val="tab"/>
    </w:lvl>
    <w:lvl w:ilvl="5">
      <w:isLgl w:val="false"/>
      <w:lvlJc w:val="left"/>
      <w:lvlText w:val="o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Courier New" w:hAnsi="Courier New"/>
        <w:sz w:val="20"/>
      </w:rPr>
      <w:start w:val="1"/>
      <w:suff w:val="tab"/>
    </w:lvl>
    <w:lvl w:ilvl="6">
      <w:isLgl w:val="false"/>
      <w:lvlJc w:val="left"/>
      <w:lvlText w:val="o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Courier New" w:hAnsi="Courier New"/>
        <w:sz w:val="20"/>
      </w:rPr>
      <w:start w:val="1"/>
      <w:suff w:val="tab"/>
    </w:lvl>
    <w:lvl w:ilvl="7">
      <w:isLgl w:val="false"/>
      <w:lvlJc w:val="left"/>
      <w:lvlText w:val="o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Courier New" w:hAnsi="Courier New"/>
        <w:sz w:val="20"/>
      </w:rPr>
      <w:start w:val="1"/>
      <w:suff w:val="tab"/>
    </w:lvl>
    <w:lvl w:ilvl="8">
      <w:isLgl w:val="false"/>
      <w:lvlJc w:val="left"/>
      <w:lvlText w:val="o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Courier New" w:hAnsi="Courier New"/>
        <w:sz w:val="20"/>
      </w:rPr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tabs>
          <w:tab w:val="num" w:leader="none" w:pos="2486"/>
        </w:tabs>
        <w:spacing/>
        <w:ind w:hanging="360" w:left="2486"/>
      </w:pPr>
      <w:rPr/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26">
    <w:lvl w:ilvl="0">
      <w:isLgl w:val="false"/>
      <w:lvlJc w:val="righ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2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28">
    <w:lvl w:ilvl="0">
      <w:isLgl w:val="false"/>
      <w:lvlJc w:val="righ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2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num w:numId="1">
    <w:abstractNumId w:val="19"/>
  </w:num>
  <w:num w:numId="2">
    <w:abstractNumId w:val="6"/>
  </w:num>
  <w:num w:numId="3">
    <w:abstractNumId w:val="4"/>
  </w:num>
  <w:num w:numId="4">
    <w:abstractNumId w:val="18"/>
  </w:num>
  <w:num w:numId="5">
    <w:abstractNumId w:val="20"/>
  </w:num>
  <w:num w:numId="6">
    <w:abstractNumId w:val="12"/>
  </w:num>
  <w:num w:numId="7">
    <w:abstractNumId w:val="2"/>
  </w:num>
  <w:num w:numId="8">
    <w:abstractNumId w:val="0"/>
  </w:num>
  <w:num w:numId="9">
    <w:abstractNumId w:val="10"/>
  </w:num>
  <w:num w:numId="10">
    <w:abstractNumId w:val="17"/>
  </w:num>
  <w:num w:numId="11">
    <w:abstractNumId w:val="23"/>
  </w:num>
  <w:num w:numId="12">
    <w:abstractNumId w:val="3"/>
  </w:num>
  <w:num w:numId="13">
    <w:abstractNumId w:val="15"/>
  </w:num>
  <w:num w:numId="14">
    <w:abstractNumId w:val="14"/>
  </w:num>
  <w:num w:numId="15">
    <w:abstractNumId w:val="22"/>
  </w:num>
  <w:num w:numId="16">
    <w:abstractNumId w:val="21"/>
  </w:num>
  <w:num w:numId="17">
    <w:abstractNumId w:val="7"/>
  </w:num>
  <w:num w:numId="18">
    <w:abstractNumId w:val="9"/>
  </w:num>
  <w:num w:numId="19">
    <w:abstractNumId w:val="13"/>
  </w:num>
  <w:num w:numId="20">
    <w:abstractNumId w:val="25"/>
    <w:lvlOverride w:ilvl="0">
      <w:startOverride w:val="1"/>
    </w:lvlOverride>
  </w:num>
  <w:num w:numId="21">
    <w:abstractNumId w:val="8"/>
  </w:num>
  <w:num w:numId="22">
    <w:abstractNumId w:val="16"/>
  </w:num>
  <w:num w:numId="23">
    <w:abstractNumId w:val="5"/>
  </w:num>
  <w:num w:numId="24">
    <w:abstractNumId w:val="24"/>
  </w:num>
  <w:num w:numId="25">
    <w:abstractNumId w:val="11"/>
  </w:num>
  <w:num w:numId="26">
    <w:abstractNumId w:val="1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hyphenationZone w:val="425"/>
  <w:characterSpacingControl w:val="doNotCompress"/>
  <w:footnotePr>
    <w:pos w:val="pageBottom"/>
    <w:numFmt w:val="decimal"/>
    <w:numStart w:val="1"/>
    <w:numRestart w:val="continuous"/>
    <w:footnote w:id="-1"/>
    <w:footnote w:id="0"/>
    <w:footnote w:id="1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nl-BE" w:eastAsia="en-US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020">
    <w:name w:val="Heading 5"/>
    <w:basedOn w:val="1168"/>
    <w:next w:val="1168"/>
    <w:link w:val="1021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1021">
    <w:name w:val="Heading 5 Char"/>
    <w:basedOn w:val="1173"/>
    <w:link w:val="1020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1022">
    <w:name w:val="Heading 6"/>
    <w:basedOn w:val="1168"/>
    <w:next w:val="1168"/>
    <w:link w:val="1023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1023">
    <w:name w:val="Heading 6 Char"/>
    <w:basedOn w:val="1173"/>
    <w:link w:val="1022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1024">
    <w:name w:val="Heading 7"/>
    <w:basedOn w:val="1168"/>
    <w:next w:val="1168"/>
    <w:link w:val="1025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1025">
    <w:name w:val="Heading 7 Char"/>
    <w:basedOn w:val="1173"/>
    <w:link w:val="1024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1026">
    <w:name w:val="Heading 8"/>
    <w:basedOn w:val="1168"/>
    <w:next w:val="1168"/>
    <w:link w:val="1027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1027">
    <w:name w:val="Heading 8 Char"/>
    <w:basedOn w:val="1173"/>
    <w:link w:val="1026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1028">
    <w:name w:val="Heading 9"/>
    <w:basedOn w:val="1168"/>
    <w:next w:val="1168"/>
    <w:link w:val="1029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1029">
    <w:name w:val="Heading 9 Char"/>
    <w:basedOn w:val="1173"/>
    <w:link w:val="1028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1030">
    <w:name w:val="Subtitle"/>
    <w:basedOn w:val="1168"/>
    <w:next w:val="1168"/>
    <w:link w:val="1031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1031">
    <w:name w:val="Subtitle Char"/>
    <w:basedOn w:val="1173"/>
    <w:link w:val="1030"/>
    <w:uiPriority w:val="11"/>
    <w:pPr>
      <w:pBdr/>
      <w:spacing/>
      <w:ind/>
    </w:pPr>
    <w:rPr>
      <w:sz w:val="24"/>
      <w:szCs w:val="24"/>
    </w:rPr>
  </w:style>
  <w:style w:type="paragraph" w:styleId="1032">
    <w:name w:val="Quote"/>
    <w:basedOn w:val="1168"/>
    <w:next w:val="1168"/>
    <w:link w:val="1033"/>
    <w:uiPriority w:val="29"/>
    <w:qFormat/>
    <w:pPr>
      <w:pBdr/>
      <w:spacing/>
      <w:ind w:right="720" w:left="720"/>
    </w:pPr>
    <w:rPr>
      <w:i/>
    </w:rPr>
  </w:style>
  <w:style w:type="character" w:styleId="1033">
    <w:name w:val="Quote Char"/>
    <w:link w:val="1032"/>
    <w:uiPriority w:val="29"/>
    <w:pPr>
      <w:pBdr/>
      <w:spacing/>
      <w:ind/>
    </w:pPr>
    <w:rPr>
      <w:i/>
    </w:rPr>
  </w:style>
  <w:style w:type="paragraph" w:styleId="1034">
    <w:name w:val="Intense Quote"/>
    <w:basedOn w:val="1168"/>
    <w:next w:val="1168"/>
    <w:link w:val="1035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1035">
    <w:name w:val="Intense Quote Char"/>
    <w:link w:val="1034"/>
    <w:uiPriority w:val="30"/>
    <w:pPr>
      <w:pBdr/>
      <w:spacing/>
      <w:ind/>
    </w:pPr>
    <w:rPr>
      <w:i/>
    </w:rPr>
  </w:style>
  <w:style w:type="character" w:styleId="1036">
    <w:name w:val="Caption Char"/>
    <w:basedOn w:val="1211"/>
    <w:link w:val="1184"/>
    <w:uiPriority w:val="99"/>
    <w:pPr>
      <w:pBdr/>
      <w:spacing/>
      <w:ind/>
    </w:pPr>
  </w:style>
  <w:style w:type="table" w:styleId="1037">
    <w:name w:val="Table Grid Light"/>
    <w:basedOn w:val="117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8">
    <w:name w:val="Plain Table 1"/>
    <w:basedOn w:val="117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9">
    <w:name w:val="Plain Table 2"/>
    <w:basedOn w:val="117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0">
    <w:name w:val="Plain Table 3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1">
    <w:name w:val="Plain Table 4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2">
    <w:name w:val="Plain Table 5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3">
    <w:name w:val="Grid Table 1 Light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4">
    <w:name w:val="Grid Table 1 Light - Accent 1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5">
    <w:name w:val="Grid Table 1 Light - Accent 2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6">
    <w:name w:val="Grid Table 1 Light - Accent 3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7">
    <w:name w:val="Grid Table 1 Light - Accent 4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8">
    <w:name w:val="Grid Table 1 Light - Accent 5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9">
    <w:name w:val="Grid Table 1 Light - Accent 6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0">
    <w:name w:val="Grid Table 2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1">
    <w:name w:val="Grid Table 2 - Accent 1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2">
    <w:name w:val="Grid Table 2 - Accent 2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3">
    <w:name w:val="Grid Table 2 - Accent 3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4">
    <w:name w:val="Grid Table 2 - Accent 4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5">
    <w:name w:val="Grid Table 2 - Accent 5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6">
    <w:name w:val="Grid Table 2 - Accent 6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7">
    <w:name w:val="Grid Table 3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8">
    <w:name w:val="Grid Table 3 - Accent 1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9">
    <w:name w:val="Grid Table 3 - Accent 2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0">
    <w:name w:val="Grid Table 3 - Accent 3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1">
    <w:name w:val="Grid Table 3 - Accent 4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2">
    <w:name w:val="Grid Table 3 - Accent 5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3">
    <w:name w:val="Grid Table 3 - Accent 6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4">
    <w:name w:val="Grid Table 4"/>
    <w:basedOn w:val="117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5">
    <w:name w:val="Grid Table 4 - Accent 1"/>
    <w:basedOn w:val="117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f4fd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f4fd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6">
    <w:name w:val="Grid Table 4 - Accent 2"/>
    <w:basedOn w:val="117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7">
    <w:name w:val="Grid Table 4 - Accent 3"/>
    <w:basedOn w:val="117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8">
    <w:name w:val="Grid Table 4 - Accent 4"/>
    <w:basedOn w:val="117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9">
    <w:name w:val="Grid Table 4 - Accent 5"/>
    <w:basedOn w:val="117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0">
    <w:name w:val="Grid Table 4 - Accent 6"/>
    <w:basedOn w:val="117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1">
    <w:name w:val="Grid Table 5 Dark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2">
    <w:name w:val="Grid Table 5 Dark- Accent 1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f4fd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9e6fa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9e6fa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3">
    <w:name w:val="Grid Table 5 Dark - Accent 2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fc9e9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f82cc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f82cc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008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008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008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008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4">
    <w:name w:val="Grid Table 5 Dark - Accent 3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fffccb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fff98a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fff98a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fef100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fef100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fef100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fef100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5">
    <w:name w:val="Grid Table 5 Dark- Accent 4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ff5f7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dbe8ec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dbe8ec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b0cdd6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b0cdd6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b0cdd6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b0cdd6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6">
    <w:name w:val="Grid Table 5 Dark - Accent 5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9f0f1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f2dedf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f2dedf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7">
    <w:name w:val="Grid Table 5 Dark - Accent 6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efcea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df9cf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df9cf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8">
    <w:name w:val="Grid Table 6 Colorful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79">
    <w:name w:val="Grid Table 6 Colorful - Accent 1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ace4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ace4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0cace4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ace4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80">
    <w:name w:val="Grid Table 6 Colorful - Accent 2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81">
    <w:name w:val="Grid Table 6 Colorful - Accent 3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58d0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58d0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958d0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58d0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82">
    <w:name w:val="Grid Table 6 Colorful - Accent 4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83">
    <w:name w:val="Grid Table 6 Colorful - Accent 5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84">
    <w:name w:val="Grid Table 6 Colorful - Accent 6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85">
    <w:name w:val="Grid Table 7 Colorful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6">
    <w:name w:val="Grid Table 7 Colorful - Accent 1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0cace4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2Horz">
      <w:rPr>
        <w:rFonts w:ascii="Arial" w:hAnsi="Arial"/>
        <w:color w:val="0cace4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ace4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0cace4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ace4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cace4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7">
    <w:name w:val="Grid Table 7 Colorful - Accent 2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2Horz">
      <w:rPr>
        <w:rFonts w:ascii="Arial" w:hAnsi="Arial"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b007a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8">
    <w:name w:val="Grid Table 7 Colorful - Accent 3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958d0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2Horz">
      <w:rPr>
        <w:rFonts w:ascii="Arial" w:hAnsi="Arial"/>
        <w:color w:val="958d0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58d0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958d0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58d0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58d0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9">
    <w:name w:val="Grid Table 7 Colorful - Accent 4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2Horz">
      <w:rPr>
        <w:rFonts w:ascii="Arial" w:hAnsi="Arial"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896a8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0">
    <w:name w:val="Grid Table 7 Colorful - Accent 5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aa454c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2Horz">
      <w:rPr>
        <w:rFonts w:ascii="Arial" w:hAnsi="Arial"/>
        <w:color w:val="aa454c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a454c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aa454c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a454c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a454c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1">
    <w:name w:val="Grid Table 7 Colorful - Accent 6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e2cc0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2Horz">
      <w:rPr>
        <w:rFonts w:ascii="Arial" w:hAnsi="Arial"/>
        <w:color w:val="e2cc0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2cc0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e2cc0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2cc0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e2cc0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2">
    <w:name w:val="List Table 1 Light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3">
    <w:name w:val="List Table 1 Light - Accent 1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4">
    <w:name w:val="List Table 1 Light - Accent 2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5">
    <w:name w:val="List Table 1 Light - Accent 3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6">
    <w:name w:val="List Table 1 Light - Accent 4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7">
    <w:name w:val="List Table 1 Light - Accent 5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8">
    <w:name w:val="List Table 1 Light - Accent 6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9">
    <w:name w:val="List Table 2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0">
    <w:name w:val="List Table 2 - Accent 1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1">
    <w:name w:val="List Table 2 - Accent 2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2">
    <w:name w:val="List Table 2 - Accent 3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3">
    <w:name w:val="List Table 2 - Accent 4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4">
    <w:name w:val="List Table 2 - Accent 5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5">
    <w:name w:val="List Table 2 - Accent 6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6">
    <w:name w:val="List Table 3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7">
    <w:name w:val="List Table 3 - Accent 1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8">
    <w:name w:val="List Table 3 - Accent 2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9">
    <w:name w:val="List Table 3 - Accent 3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fff766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0">
    <w:name w:val="List Table 3 - Accent 4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1">
    <w:name w:val="List Table 3 - Accent 5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edd4d5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2">
    <w:name w:val="List Table 3 - Accent 6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df7c0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3">
    <w:name w:val="List Table 4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4">
    <w:name w:val="List Table 4 - Accent 1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5">
    <w:name w:val="List Table 4 - Accent 2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008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6">
    <w:name w:val="List Table 4 - Accent 3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fef100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7">
    <w:name w:val="List Table 4 - Accent 4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b0cdd6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8">
    <w:name w:val="List Table 4 - Accent 5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9">
    <w:name w:val="List Table 4 - Accent 6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0">
    <w:name w:val="List Table 5 Dark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1">
    <w:name w:val="List Table 5 Dark - Accent 1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c8f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2">
    <w:name w:val="List Table 5 Dark - Accent 2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f5dbe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3">
    <w:name w:val="List Table 5 Dark - Accent 3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fff766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fff766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fff766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fff766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fff766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4">
    <w:name w:val="List Table 5 Dark - Accent 4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cfe1e6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5">
    <w:name w:val="List Table 5 Dark - Accent 5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edd4d5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edd4d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edd4d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edd4d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edd4d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6">
    <w:name w:val="List Table 5 Dark - Accent 6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df7c0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df7c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df7c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df7c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df7c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7">
    <w:name w:val="List Table 6 Colorful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8">
    <w:name w:val="List Table 6 Colorful - Accent 1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984ae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984ae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984ae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984ae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9">
    <w:name w:val="List Table 6 Colorful - Accent 2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0">
    <w:name w:val="List Table 6 Colorful - Accent 3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1c600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1c600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d1c600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1c600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1">
    <w:name w:val="List Table 6 Colorful - Accent 4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2">
    <w:name w:val="List Table 6 Colorful - Accent 5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b6505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b65054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b6505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b65054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3">
    <w:name w:val="List Table 6 Colorful - Accent 6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7e00d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7e00d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f7e00d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7e00d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4">
    <w:name w:val="List Table 7 Colorful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5">
    <w:name w:val="List Table 7 Colorful - Accent 1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984ae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2Horz">
      <w:rPr>
        <w:rFonts w:ascii="Arial" w:hAnsi="Arial"/>
        <w:color w:val="0984ae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984ae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984ae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984ae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984ae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984ae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6">
    <w:name w:val="List Table 7 Colorful - Accent 2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2Horz">
      <w:rPr>
        <w:rFonts w:ascii="Arial" w:hAnsi="Arial"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b007a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7">
    <w:name w:val="List Table 7 Colorful - Accent 3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d1c60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2Horz">
      <w:rPr>
        <w:rFonts w:ascii="Arial" w:hAnsi="Arial"/>
        <w:color w:val="d1c60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1c600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d1c60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1c60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1c60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1c60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8">
    <w:name w:val="List Table 7 Colorful - Accent 4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2Horz">
      <w:rPr>
        <w:rFonts w:ascii="Arial" w:hAnsi="Arial"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896a8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9">
    <w:name w:val="List Table 7 Colorful - Accent 5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b6505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2Horz">
      <w:rPr>
        <w:rFonts w:ascii="Arial" w:hAnsi="Arial"/>
        <w:color w:val="b6505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65054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b6505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6505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b6505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b6505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0">
    <w:name w:val="List Table 7 Colorful - Accent 6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f7e00d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2Horz">
      <w:rPr>
        <w:rFonts w:ascii="Arial" w:hAnsi="Arial"/>
        <w:color w:val="f7e00d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7e00d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f7e00d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7e00d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7e00d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7e00d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1">
    <w:name w:val="Lined - Accent"/>
    <w:basedOn w:val="11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2">
    <w:name w:val="Lined - Accent 1"/>
    <w:basedOn w:val="11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eef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eef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3">
    <w:name w:val="Lined - Accent 2"/>
    <w:basedOn w:val="11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4">
    <w:name w:val="Lined - Accent 3"/>
    <w:basedOn w:val="11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5">
    <w:name w:val="Lined - Accent 4"/>
    <w:basedOn w:val="11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6">
    <w:name w:val="Lined - Accent 5"/>
    <w:basedOn w:val="11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7">
    <w:name w:val="Lined - Accent 6"/>
    <w:basedOn w:val="11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8">
    <w:name w:val="Bordered &amp; Lined - Accent"/>
    <w:basedOn w:val="11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9">
    <w:name w:val="Bordered &amp; Lined - Accent 1"/>
    <w:basedOn w:val="11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eef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eef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0">
    <w:name w:val="Bordered &amp; Lined - Accent 2"/>
    <w:basedOn w:val="11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1">
    <w:name w:val="Bordered &amp; Lined - Accent 3"/>
    <w:basedOn w:val="11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2">
    <w:name w:val="Bordered &amp; Lined - Accent 4"/>
    <w:basedOn w:val="11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3">
    <w:name w:val="Bordered &amp; Lined - Accent 5"/>
    <w:basedOn w:val="11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4">
    <w:name w:val="Bordered &amp; Lined - Accent 6"/>
    <w:basedOn w:val="11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5">
    <w:name w:val="Bordered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6">
    <w:name w:val="Bordered - Accent 1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7">
    <w:name w:val="Bordered - Accent 2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8">
    <w:name w:val="Bordered - Accent 3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9">
    <w:name w:val="Bordered - Accent 4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0">
    <w:name w:val="Bordered - Accent 5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1">
    <w:name w:val="Bordered - Accent 6"/>
    <w:basedOn w:val="11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162">
    <w:name w:val="toc 4"/>
    <w:basedOn w:val="1168"/>
    <w:next w:val="1168"/>
    <w:uiPriority w:val="39"/>
    <w:unhideWhenUsed/>
    <w:pPr>
      <w:pBdr/>
      <w:spacing w:after="57"/>
      <w:ind w:right="0" w:firstLine="0" w:left="850"/>
    </w:pPr>
  </w:style>
  <w:style w:type="paragraph" w:styleId="1163">
    <w:name w:val="toc 5"/>
    <w:basedOn w:val="1168"/>
    <w:next w:val="1168"/>
    <w:uiPriority w:val="39"/>
    <w:unhideWhenUsed/>
    <w:pPr>
      <w:pBdr/>
      <w:spacing w:after="57"/>
      <w:ind w:right="0" w:firstLine="0" w:left="1134"/>
    </w:pPr>
  </w:style>
  <w:style w:type="paragraph" w:styleId="1164">
    <w:name w:val="toc 7"/>
    <w:basedOn w:val="1168"/>
    <w:next w:val="1168"/>
    <w:uiPriority w:val="39"/>
    <w:unhideWhenUsed/>
    <w:pPr>
      <w:pBdr/>
      <w:spacing w:after="57"/>
      <w:ind w:right="0" w:firstLine="0" w:left="1701"/>
    </w:pPr>
  </w:style>
  <w:style w:type="paragraph" w:styleId="1165">
    <w:name w:val="toc 8"/>
    <w:basedOn w:val="1168"/>
    <w:next w:val="1168"/>
    <w:uiPriority w:val="39"/>
    <w:unhideWhenUsed/>
    <w:pPr>
      <w:pBdr/>
      <w:spacing w:after="57"/>
      <w:ind w:right="0" w:firstLine="0" w:left="1984"/>
    </w:pPr>
  </w:style>
  <w:style w:type="paragraph" w:styleId="1166">
    <w:name w:val="toc 9"/>
    <w:basedOn w:val="1168"/>
    <w:next w:val="1168"/>
    <w:uiPriority w:val="39"/>
    <w:unhideWhenUsed/>
    <w:pPr>
      <w:pBdr/>
      <w:spacing w:after="57"/>
      <w:ind w:right="0" w:firstLine="0" w:left="2268"/>
    </w:pPr>
  </w:style>
  <w:style w:type="paragraph" w:styleId="1167">
    <w:name w:val="table of figures"/>
    <w:basedOn w:val="1168"/>
    <w:next w:val="1168"/>
    <w:uiPriority w:val="99"/>
    <w:unhideWhenUsed/>
    <w:pPr>
      <w:pBdr/>
      <w:spacing w:after="0" w:afterAutospacing="0"/>
      <w:ind/>
    </w:pPr>
  </w:style>
  <w:style w:type="paragraph" w:styleId="1168" w:default="1">
    <w:name w:val="Normal"/>
    <w:qFormat/>
    <w:pPr>
      <w:pBdr/>
      <w:spacing/>
      <w:ind/>
    </w:pPr>
    <w:rPr>
      <w:sz w:val="20"/>
    </w:rPr>
  </w:style>
  <w:style w:type="paragraph" w:styleId="1169">
    <w:name w:val="Heading 1"/>
    <w:basedOn w:val="1168"/>
    <w:next w:val="1168"/>
    <w:link w:val="1176"/>
    <w:uiPriority w:val="9"/>
    <w:qFormat/>
    <w:pPr>
      <w:keepNext w:val="true"/>
      <w:keepLines w:val="true"/>
      <w:pBdr/>
      <w:spacing/>
      <w:ind/>
      <w:outlineLvl w:val="0"/>
    </w:pPr>
    <w:rPr>
      <w:rFonts w:ascii="Arial Rounded MT Bold" w:hAnsi="Arial Rounded MT Bold" w:eastAsiaTheme="majorEastAsia" w:cstheme="majorBidi"/>
      <w:b/>
      <w:color w:val="e00497"/>
      <w:szCs w:val="32"/>
    </w:rPr>
  </w:style>
  <w:style w:type="paragraph" w:styleId="1170">
    <w:name w:val="Heading 2"/>
    <w:basedOn w:val="1168"/>
    <w:next w:val="1168"/>
    <w:link w:val="1177"/>
    <w:uiPriority w:val="9"/>
    <w:unhideWhenUsed/>
    <w:qFormat/>
    <w:pPr>
      <w:keepNext w:val="true"/>
      <w:keepLines w:val="true"/>
      <w:pBdr>
        <w:bottom w:val="single" w:color="44c8f5" w:sz="18" w:space="1"/>
      </w:pBdr>
      <w:spacing/>
      <w:ind/>
      <w:outlineLvl w:val="1"/>
    </w:pPr>
    <w:rPr>
      <w:rFonts w:ascii="Arial Rounded MT Bold" w:hAnsi="Arial Rounded MT Bold" w:eastAsiaTheme="majorEastAsia" w:cstheme="majorBidi"/>
      <w:b/>
      <w:color w:val="595959" w:themeColor="text1" w:themeTint="A6"/>
      <w:sz w:val="22"/>
      <w:szCs w:val="26"/>
    </w:rPr>
  </w:style>
  <w:style w:type="paragraph" w:styleId="1171">
    <w:name w:val="Heading 3"/>
    <w:basedOn w:val="1168"/>
    <w:next w:val="1168"/>
    <w:link w:val="1178"/>
    <w:uiPriority w:val="9"/>
    <w:unhideWhenUsed/>
    <w:qFormat/>
    <w:pPr>
      <w:keepNext w:val="true"/>
      <w:keepLines w:val="true"/>
      <w:pBdr/>
      <w:spacing/>
      <w:ind/>
      <w:outlineLvl w:val="2"/>
    </w:pPr>
    <w:rPr>
      <w:rFonts w:ascii="Arial Rounded MT Bold" w:hAnsi="Arial Rounded MT Bold" w:eastAsiaTheme="majorEastAsia" w:cstheme="majorBidi"/>
      <w:b/>
      <w:color w:val="44c8f5" w:themeColor="text2"/>
      <w:sz w:val="22"/>
      <w:szCs w:val="24"/>
      <w:lang w:val="nl-NL"/>
    </w:rPr>
  </w:style>
  <w:style w:type="paragraph" w:styleId="1172">
    <w:name w:val="Heading 4"/>
    <w:basedOn w:val="1168"/>
    <w:next w:val="1168"/>
    <w:link w:val="1212"/>
    <w:uiPriority w:val="9"/>
    <w:semiHidden/>
    <w:unhideWhenUsed/>
    <w:pPr>
      <w:keepNext w:val="true"/>
      <w:keepLines w:val="true"/>
      <w:pBdr/>
      <w:spacing w:before="40"/>
      <w:ind/>
      <w:outlineLvl w:val="3"/>
    </w:pPr>
    <w:rPr>
      <w:rFonts w:asciiTheme="majorHAnsi" w:hAnsiTheme="majorHAnsi" w:eastAsiaTheme="majorEastAsia" w:cstheme="majorBidi"/>
      <w:i/>
      <w:iCs/>
      <w:color w:val="0ca8de" w:themeColor="accent1" w:themeShade="BF"/>
    </w:rPr>
  </w:style>
  <w:style w:type="character" w:styleId="1173" w:default="1">
    <w:name w:val="Default Paragraph Font"/>
    <w:uiPriority w:val="1"/>
    <w:semiHidden/>
    <w:unhideWhenUsed/>
    <w:pPr>
      <w:pBdr/>
      <w:spacing/>
      <w:ind/>
    </w:pPr>
  </w:style>
  <w:style w:type="table" w:styleId="1174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175" w:default="1">
    <w:name w:val="No List"/>
    <w:uiPriority w:val="99"/>
    <w:semiHidden/>
    <w:unhideWhenUsed/>
    <w:pPr>
      <w:pBdr/>
      <w:spacing/>
      <w:ind/>
    </w:pPr>
  </w:style>
  <w:style w:type="character" w:styleId="1176" w:customStyle="1">
    <w:name w:val="Heading 1 Char"/>
    <w:basedOn w:val="1173"/>
    <w:link w:val="1169"/>
    <w:uiPriority w:val="9"/>
    <w:pPr>
      <w:pBdr/>
      <w:spacing/>
      <w:ind/>
    </w:pPr>
    <w:rPr>
      <w:rFonts w:ascii="Arial Rounded MT Bold" w:hAnsi="Arial Rounded MT Bold" w:eastAsiaTheme="majorEastAsia" w:cstheme="majorBidi"/>
      <w:b/>
      <w:color w:val="e00497"/>
      <w:sz w:val="20"/>
      <w:szCs w:val="32"/>
    </w:rPr>
  </w:style>
  <w:style w:type="character" w:styleId="1177" w:customStyle="1">
    <w:name w:val="Heading 2 Char"/>
    <w:basedOn w:val="1173"/>
    <w:link w:val="1170"/>
    <w:uiPriority w:val="9"/>
    <w:pPr>
      <w:pBdr/>
      <w:spacing/>
      <w:ind/>
    </w:pPr>
    <w:rPr>
      <w:rFonts w:ascii="Arial Rounded MT Bold" w:hAnsi="Arial Rounded MT Bold" w:eastAsiaTheme="majorEastAsia" w:cstheme="majorBidi"/>
      <w:b/>
      <w:color w:val="595959" w:themeColor="text1" w:themeTint="A6"/>
      <w:szCs w:val="26"/>
    </w:rPr>
  </w:style>
  <w:style w:type="character" w:styleId="1178" w:customStyle="1">
    <w:name w:val="Heading 3 Char"/>
    <w:basedOn w:val="1173"/>
    <w:link w:val="1171"/>
    <w:uiPriority w:val="9"/>
    <w:pPr>
      <w:pBdr/>
      <w:spacing/>
      <w:ind/>
    </w:pPr>
    <w:rPr>
      <w:rFonts w:ascii="Arial Rounded MT Bold" w:hAnsi="Arial Rounded MT Bold" w:eastAsiaTheme="majorEastAsia" w:cstheme="majorBidi"/>
      <w:b/>
      <w:color w:val="44c8f5" w:themeColor="text2"/>
      <w:szCs w:val="24"/>
      <w:lang w:val="nl-NL"/>
    </w:rPr>
  </w:style>
  <w:style w:type="paragraph" w:styleId="1179">
    <w:name w:val="List Paragraph"/>
    <w:basedOn w:val="1168"/>
    <w:link w:val="1215"/>
    <w:uiPriority w:val="34"/>
    <w:qFormat/>
    <w:pPr>
      <w:pBdr/>
      <w:spacing/>
      <w:ind w:left="720"/>
      <w:contextualSpacing w:val="true"/>
    </w:pPr>
  </w:style>
  <w:style w:type="table" w:styleId="1180">
    <w:name w:val="Table Grid"/>
    <w:basedOn w:val="1174"/>
    <w:uiPriority w:val="39"/>
    <w:pPr>
      <w:pBdr/>
      <w:spacing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181">
    <w:name w:val="No Spacing"/>
    <w:uiPriority w:val="1"/>
    <w:pPr>
      <w:pBdr/>
      <w:spacing/>
      <w:ind/>
    </w:pPr>
  </w:style>
  <w:style w:type="paragraph" w:styleId="1182">
    <w:name w:val="Header"/>
    <w:basedOn w:val="1168"/>
    <w:link w:val="1183"/>
    <w:uiPriority w:val="99"/>
    <w:unhideWhenUsed/>
    <w:pPr>
      <w:pBdr/>
      <w:tabs>
        <w:tab w:val="center" w:leader="none" w:pos="4536"/>
        <w:tab w:val="right" w:leader="none" w:pos="9072"/>
      </w:tabs>
      <w:spacing/>
      <w:ind/>
    </w:pPr>
  </w:style>
  <w:style w:type="character" w:styleId="1183" w:customStyle="1">
    <w:name w:val="Header Char"/>
    <w:basedOn w:val="1173"/>
    <w:link w:val="1182"/>
    <w:uiPriority w:val="99"/>
    <w:pPr>
      <w:pBdr/>
      <w:spacing/>
      <w:ind/>
    </w:pPr>
  </w:style>
  <w:style w:type="paragraph" w:styleId="1184">
    <w:name w:val="Footer"/>
    <w:basedOn w:val="1168"/>
    <w:link w:val="1185"/>
    <w:uiPriority w:val="99"/>
    <w:unhideWhenUsed/>
    <w:pPr>
      <w:pBdr/>
      <w:tabs>
        <w:tab w:val="center" w:leader="none" w:pos="4536"/>
        <w:tab w:val="right" w:leader="none" w:pos="9072"/>
      </w:tabs>
      <w:spacing/>
      <w:ind/>
    </w:pPr>
  </w:style>
  <w:style w:type="character" w:styleId="1185" w:customStyle="1">
    <w:name w:val="Footer Char"/>
    <w:basedOn w:val="1173"/>
    <w:link w:val="1184"/>
    <w:uiPriority w:val="99"/>
    <w:pPr>
      <w:pBdr/>
      <w:spacing/>
      <w:ind/>
    </w:pPr>
  </w:style>
  <w:style w:type="character" w:styleId="1186">
    <w:name w:val="Hyperlink"/>
    <w:basedOn w:val="1173"/>
    <w:uiPriority w:val="99"/>
    <w:unhideWhenUsed/>
    <w:pPr>
      <w:pBdr/>
      <w:spacing/>
      <w:ind/>
    </w:pPr>
    <w:rPr>
      <w:color w:val="44c8f5" w:themeColor="hyperlink"/>
      <w:u w:val="single"/>
    </w:rPr>
  </w:style>
  <w:style w:type="character" w:styleId="1187">
    <w:name w:val="annotation reference"/>
    <w:basedOn w:val="1173"/>
    <w:uiPriority w:val="99"/>
    <w:semiHidden/>
    <w:unhideWhenUsed/>
    <w:pPr>
      <w:pBdr/>
      <w:spacing/>
      <w:ind/>
    </w:pPr>
    <w:rPr>
      <w:sz w:val="16"/>
      <w:szCs w:val="16"/>
    </w:rPr>
  </w:style>
  <w:style w:type="paragraph" w:styleId="1188">
    <w:name w:val="annotation text"/>
    <w:basedOn w:val="1168"/>
    <w:link w:val="1189"/>
    <w:uiPriority w:val="99"/>
    <w:semiHidden/>
    <w:unhideWhenUsed/>
    <w:pPr>
      <w:pBdr/>
      <w:spacing/>
      <w:ind/>
    </w:pPr>
    <w:rPr>
      <w:szCs w:val="20"/>
    </w:rPr>
  </w:style>
  <w:style w:type="character" w:styleId="1189" w:customStyle="1">
    <w:name w:val="Comment Text Char"/>
    <w:basedOn w:val="1173"/>
    <w:link w:val="1188"/>
    <w:uiPriority w:val="99"/>
    <w:semiHidden/>
    <w:pPr>
      <w:pBdr/>
      <w:spacing/>
      <w:ind/>
    </w:pPr>
    <w:rPr>
      <w:sz w:val="20"/>
      <w:szCs w:val="20"/>
    </w:rPr>
  </w:style>
  <w:style w:type="paragraph" w:styleId="1190">
    <w:name w:val="annotation subject"/>
    <w:basedOn w:val="1188"/>
    <w:next w:val="1188"/>
    <w:link w:val="1191"/>
    <w:uiPriority w:val="99"/>
    <w:semiHidden/>
    <w:unhideWhenUsed/>
    <w:pPr>
      <w:pBdr/>
      <w:spacing/>
      <w:ind/>
    </w:pPr>
    <w:rPr>
      <w:b/>
      <w:bCs/>
    </w:rPr>
  </w:style>
  <w:style w:type="character" w:styleId="1191" w:customStyle="1">
    <w:name w:val="Comment Subject Char"/>
    <w:basedOn w:val="1189"/>
    <w:link w:val="1190"/>
    <w:uiPriority w:val="99"/>
    <w:semiHidden/>
    <w:pPr>
      <w:pBdr/>
      <w:spacing/>
      <w:ind/>
    </w:pPr>
    <w:rPr>
      <w:b/>
      <w:bCs/>
      <w:sz w:val="20"/>
      <w:szCs w:val="20"/>
    </w:rPr>
  </w:style>
  <w:style w:type="paragraph" w:styleId="1192">
    <w:name w:val="Balloon Text"/>
    <w:basedOn w:val="1168"/>
    <w:link w:val="1193"/>
    <w:uiPriority w:val="99"/>
    <w:semiHidden/>
    <w:unhideWhenUsed/>
    <w:pPr>
      <w:pBdr/>
      <w:spacing/>
      <w:ind/>
    </w:pPr>
    <w:rPr>
      <w:rFonts w:ascii="Segoe UI" w:hAnsi="Segoe UI" w:cs="Segoe UI"/>
      <w:sz w:val="18"/>
      <w:szCs w:val="18"/>
    </w:rPr>
  </w:style>
  <w:style w:type="character" w:styleId="1193" w:customStyle="1">
    <w:name w:val="Balloon Text Char"/>
    <w:basedOn w:val="1173"/>
    <w:link w:val="1192"/>
    <w:uiPriority w:val="99"/>
    <w:semiHidden/>
    <w:pPr>
      <w:pBdr/>
      <w:spacing/>
      <w:ind/>
    </w:pPr>
    <w:rPr>
      <w:rFonts w:ascii="Segoe UI" w:hAnsi="Segoe UI" w:cs="Segoe UI"/>
      <w:sz w:val="18"/>
      <w:szCs w:val="18"/>
    </w:rPr>
  </w:style>
  <w:style w:type="paragraph" w:styleId="1194">
    <w:name w:val="footnote text"/>
    <w:basedOn w:val="1168"/>
    <w:link w:val="1195"/>
    <w:uiPriority w:val="99"/>
    <w:unhideWhenUsed/>
    <w:qFormat/>
    <w:pPr>
      <w:pBdr/>
      <w:spacing/>
      <w:ind/>
    </w:pPr>
    <w:rPr>
      <w:color w:val="595959" w:themeColor="text1" w:themeTint="A6"/>
      <w:sz w:val="16"/>
      <w:szCs w:val="24"/>
    </w:rPr>
  </w:style>
  <w:style w:type="character" w:styleId="1195" w:customStyle="1">
    <w:name w:val="Footnote Text Char"/>
    <w:basedOn w:val="1173"/>
    <w:link w:val="1194"/>
    <w:uiPriority w:val="99"/>
    <w:pPr>
      <w:pBdr/>
      <w:spacing/>
      <w:ind/>
    </w:pPr>
    <w:rPr>
      <w:color w:val="595959" w:themeColor="text1" w:themeTint="A6"/>
      <w:sz w:val="16"/>
      <w:szCs w:val="24"/>
    </w:rPr>
  </w:style>
  <w:style w:type="character" w:styleId="1196">
    <w:name w:val="footnote reference"/>
    <w:basedOn w:val="1173"/>
    <w:uiPriority w:val="99"/>
    <w:unhideWhenUsed/>
    <w:pPr>
      <w:pBdr/>
      <w:spacing/>
      <w:ind/>
    </w:pPr>
    <w:rPr>
      <w:vertAlign w:val="superscript"/>
    </w:rPr>
  </w:style>
  <w:style w:type="character" w:styleId="1197">
    <w:name w:val="Strong"/>
    <w:basedOn w:val="1173"/>
    <w:uiPriority w:val="22"/>
    <w:pPr>
      <w:pBdr/>
      <w:spacing/>
      <w:ind/>
    </w:pPr>
    <w:rPr>
      <w:b/>
      <w:bCs/>
    </w:rPr>
  </w:style>
  <w:style w:type="paragraph" w:styleId="1198" w:customStyle="1">
    <w:name w:val="Default"/>
    <w:pPr>
      <w:pBdr/>
      <w:spacing/>
      <w:ind/>
    </w:pPr>
    <w:rPr>
      <w:rFonts w:ascii="Calibri" w:hAnsi="Calibri" w:cs="Calibri"/>
      <w:color w:val="000000"/>
      <w:sz w:val="24"/>
      <w:szCs w:val="24"/>
      <w:lang w:val="nl-NL"/>
    </w:rPr>
  </w:style>
  <w:style w:type="table" w:styleId="1199" w:customStyle="1">
    <w:name w:val="Lijsttabel 4 - Accent 11"/>
    <w:basedOn w:val="1174"/>
    <w:uiPriority w:val="49"/>
    <w:pPr>
      <w:pBdr/>
      <w:spacing/>
      <w:ind/>
    </w:pPr>
    <w:rPr>
      <w:lang w:val="en-US"/>
    </w:rPr>
    <w:tblPr>
      <w:tblStyleRowBandSize w:val="1"/>
      <w:tblStyleColBandSize w:val="1"/>
      <w:tblBorders>
        <w:top w:val="single" w:color="8eddf9" w:themeColor="accent1" w:themeTint="99" w:sz="4" w:space="0"/>
        <w:left w:val="single" w:color="8eddf9" w:themeColor="accent1" w:themeTint="99" w:sz="4" w:space="0"/>
        <w:bottom w:val="single" w:color="8eddf9" w:themeColor="accent1" w:themeTint="99" w:sz="4" w:space="0"/>
        <w:right w:val="single" w:color="8eddf9" w:themeColor="accent1" w:themeTint="99" w:sz="4" w:space="0"/>
        <w:insideH w:val="single" w:color="8eddf9" w:themeColor="accent1" w:themeTint="99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9f3fd" w:themeFill="accent1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9f3fd" w:themeFill="accent1" w:themeFillTint="33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ebebeb" w:themeColor="background1"/>
      </w:rPr>
      <w:pPr>
        <w:pBdr/>
        <w:spacing/>
        <w:ind/>
      </w:pPr>
      <w:tblPr>
        <w:tblBorders/>
      </w:tblPr>
      <w:tcPr>
        <w:shd w:val="clear" w:color="auto" w:fill="44c8f5" w:themeFill="accent1"/>
        <w:tcBorders>
          <w:top w:val="single" w:color="44c8f5" w:themeColor="accent1" w:sz="4" w:space="0"/>
          <w:left w:val="single" w:color="44c8f5" w:themeColor="accent1" w:sz="4" w:space="0"/>
          <w:bottom w:val="single" w:color="44c8f5" w:themeColor="accent1" w:sz="4" w:space="0"/>
          <w:right w:val="single" w:color="44c8f5" w:themeColor="accent1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8eddf9" w:themeColor="accent1" w:themeTint="99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200">
    <w:name w:val="Title"/>
    <w:basedOn w:val="1168"/>
    <w:next w:val="1168"/>
    <w:link w:val="1201"/>
    <w:uiPriority w:val="10"/>
    <w:qFormat/>
    <w:pPr>
      <w:pBdr/>
      <w:spacing/>
      <w:ind/>
      <w:contextualSpacing w:val="true"/>
    </w:pPr>
    <w:rPr>
      <w:rFonts w:ascii="Calibri" w:hAnsi="Calibri" w:eastAsiaTheme="majorEastAsia" w:cstheme="majorBidi"/>
      <w:b/>
      <w:spacing w:val="-10"/>
      <w:szCs w:val="56"/>
    </w:rPr>
  </w:style>
  <w:style w:type="character" w:styleId="1201" w:customStyle="1">
    <w:name w:val="Title Char"/>
    <w:basedOn w:val="1173"/>
    <w:link w:val="1200"/>
    <w:uiPriority w:val="10"/>
    <w:pPr>
      <w:pBdr/>
      <w:spacing/>
      <w:ind/>
    </w:pPr>
    <w:rPr>
      <w:rFonts w:ascii="Calibri" w:hAnsi="Calibri" w:eastAsiaTheme="majorEastAsia" w:cstheme="majorBidi"/>
      <w:b/>
      <w:spacing w:val="-10"/>
      <w:sz w:val="20"/>
      <w:szCs w:val="56"/>
    </w:rPr>
  </w:style>
  <w:style w:type="table" w:styleId="1202">
    <w:name w:val="Grid Table 1 Light Accent 1"/>
    <w:basedOn w:val="1174"/>
    <w:uiPriority w:val="46"/>
    <w:pPr>
      <w:pBdr/>
      <w:spacing/>
      <w:ind/>
    </w:pPr>
    <w:tblPr>
      <w:tblStyleRowBandSize w:val="1"/>
      <w:tblStyleColBandSize w:val="1"/>
      <w:tblBorders>
        <w:top w:val="single" w:color="b4e8fb" w:themeColor="accent1" w:themeTint="66" w:sz="4" w:space="0"/>
        <w:left w:val="single" w:color="b4e8fb" w:themeColor="accent1" w:themeTint="66" w:sz="4" w:space="0"/>
        <w:bottom w:val="single" w:color="b4e8fb" w:themeColor="accent1" w:themeTint="66" w:sz="4" w:space="0"/>
        <w:right w:val="single" w:color="b4e8fb" w:themeColor="accent1" w:themeTint="66" w:sz="4" w:space="0"/>
        <w:insideH w:val="single" w:color="b4e8fb" w:themeColor="accent1" w:themeTint="66" w:sz="4" w:space="0"/>
        <w:insideV w:val="single" w:color="b4e8fb" w:themeColor="accent1" w:themeTint="66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>
          <w:bottom w:val="single" w:color="8eddf9" w:themeColor="accent1" w:themeTint="99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8eddf9" w:themeColor="accent1" w:themeTint="99" w:sz="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203">
    <w:name w:val="endnote text"/>
    <w:basedOn w:val="1168"/>
    <w:link w:val="1204"/>
    <w:uiPriority w:val="99"/>
    <w:semiHidden/>
    <w:unhideWhenUsed/>
    <w:pPr>
      <w:pBdr/>
      <w:spacing/>
      <w:ind/>
    </w:pPr>
    <w:rPr>
      <w:szCs w:val="20"/>
    </w:rPr>
  </w:style>
  <w:style w:type="character" w:styleId="1204" w:customStyle="1">
    <w:name w:val="Endnote Text Char"/>
    <w:basedOn w:val="1173"/>
    <w:link w:val="1203"/>
    <w:uiPriority w:val="99"/>
    <w:semiHidden/>
    <w:pPr>
      <w:pBdr/>
      <w:spacing/>
      <w:ind/>
    </w:pPr>
    <w:rPr>
      <w:sz w:val="20"/>
      <w:szCs w:val="20"/>
    </w:rPr>
  </w:style>
  <w:style w:type="character" w:styleId="1205">
    <w:name w:val="endnote reference"/>
    <w:basedOn w:val="1173"/>
    <w:uiPriority w:val="99"/>
    <w:semiHidden/>
    <w:unhideWhenUsed/>
    <w:pPr>
      <w:pBdr/>
      <w:spacing/>
      <w:ind/>
    </w:pPr>
    <w:rPr>
      <w:vertAlign w:val="superscript"/>
    </w:rPr>
  </w:style>
  <w:style w:type="character" w:styleId="1206">
    <w:name w:val="Unresolved Mention"/>
    <w:basedOn w:val="1173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paragraph" w:styleId="1207">
    <w:name w:val="TOC Heading"/>
    <w:basedOn w:val="1169"/>
    <w:next w:val="1168"/>
    <w:uiPriority w:val="39"/>
    <w:unhideWhenUsed/>
    <w:qFormat/>
    <w:pPr>
      <w:pBdr/>
      <w:spacing w:before="240" w:line="259" w:lineRule="auto"/>
      <w:ind/>
      <w:outlineLvl w:val="9"/>
    </w:pPr>
    <w:rPr>
      <w:rFonts w:asciiTheme="majorHAnsi" w:hAnsiTheme="majorHAnsi"/>
      <w:b w:val="0"/>
      <w:color w:val="0ca8de" w:themeColor="accent1" w:themeShade="BF"/>
      <w:sz w:val="32"/>
      <w:lang w:eastAsia="nl-BE"/>
    </w:rPr>
  </w:style>
  <w:style w:type="paragraph" w:styleId="1208">
    <w:name w:val="toc 2"/>
    <w:basedOn w:val="1168"/>
    <w:next w:val="1168"/>
    <w:uiPriority w:val="39"/>
    <w:unhideWhenUsed/>
    <w:pPr>
      <w:pBdr/>
      <w:spacing w:after="100"/>
      <w:ind w:left="200"/>
    </w:pPr>
  </w:style>
  <w:style w:type="paragraph" w:styleId="1209">
    <w:name w:val="toc 3"/>
    <w:basedOn w:val="1168"/>
    <w:next w:val="1168"/>
    <w:uiPriority w:val="39"/>
    <w:unhideWhenUsed/>
    <w:pPr>
      <w:pBdr/>
      <w:spacing w:after="100"/>
      <w:ind w:left="400"/>
    </w:pPr>
  </w:style>
  <w:style w:type="paragraph" w:styleId="1210">
    <w:name w:val="toc 1"/>
    <w:basedOn w:val="1168"/>
    <w:next w:val="1168"/>
    <w:uiPriority w:val="39"/>
    <w:unhideWhenUsed/>
    <w:pPr>
      <w:pBdr/>
      <w:tabs>
        <w:tab w:val="right" w:leader="dot" w:pos="8488"/>
      </w:tabs>
      <w:spacing w:after="100"/>
      <w:ind w:left="426"/>
    </w:pPr>
  </w:style>
  <w:style w:type="paragraph" w:styleId="1211">
    <w:name w:val="Caption"/>
    <w:basedOn w:val="1168"/>
    <w:next w:val="1168"/>
    <w:uiPriority w:val="35"/>
    <w:unhideWhenUsed/>
    <w:qFormat/>
    <w:pPr>
      <w:pBdr/>
      <w:spacing w:after="200"/>
      <w:ind/>
    </w:pPr>
    <w:rPr>
      <w:i/>
      <w:iCs/>
      <w:color w:val="44c8f5" w:themeColor="text2"/>
      <w:sz w:val="18"/>
      <w:szCs w:val="18"/>
    </w:rPr>
  </w:style>
  <w:style w:type="character" w:styleId="1212" w:customStyle="1">
    <w:name w:val="Heading 4 Char"/>
    <w:basedOn w:val="1173"/>
    <w:link w:val="1172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0ca8de" w:themeColor="accent1" w:themeShade="BF"/>
      <w:sz w:val="20"/>
    </w:rPr>
  </w:style>
  <w:style w:type="paragraph" w:styleId="1213">
    <w:name w:val="toc 6"/>
    <w:basedOn w:val="1168"/>
    <w:next w:val="1168"/>
    <w:uiPriority w:val="39"/>
    <w:semiHidden/>
    <w:unhideWhenUsed/>
    <w:pPr>
      <w:pBdr/>
      <w:spacing w:after="100"/>
      <w:ind w:left="1000"/>
    </w:pPr>
  </w:style>
  <w:style w:type="paragraph" w:styleId="1214" w:customStyle="1">
    <w:name w:val="Solutions"/>
    <w:basedOn w:val="1179"/>
    <w:link w:val="1216"/>
    <w:qFormat/>
    <w:pPr>
      <w:pBdr/>
      <w:spacing/>
      <w:ind w:left="360"/>
    </w:pPr>
    <w:rPr>
      <w:color w:val="00b050"/>
      <w:lang w:val="nl-NL"/>
    </w:rPr>
  </w:style>
  <w:style w:type="character" w:styleId="1215" w:customStyle="1">
    <w:name w:val="List Paragraph Char"/>
    <w:basedOn w:val="1173"/>
    <w:link w:val="1179"/>
    <w:uiPriority w:val="34"/>
    <w:pPr>
      <w:pBdr/>
      <w:spacing/>
      <w:ind/>
    </w:pPr>
    <w:rPr>
      <w:sz w:val="20"/>
    </w:rPr>
  </w:style>
  <w:style w:type="character" w:styleId="1216" w:customStyle="1">
    <w:name w:val="Solutions Char"/>
    <w:basedOn w:val="1215"/>
    <w:link w:val="1214"/>
    <w:pPr>
      <w:pBdr/>
      <w:spacing/>
      <w:ind/>
    </w:pPr>
    <w:rPr>
      <w:color w:val="00b050"/>
      <w:sz w:val="20"/>
      <w:lang w:val="nl-NL"/>
    </w:rPr>
  </w:style>
  <w:style w:type="paragraph" w:styleId="1217" w:customStyle="1">
    <w:name w:val="cursus"/>
    <w:pPr>
      <w:widowControl w:val="false"/>
      <w:pBdr/>
      <w:tabs>
        <w:tab w:val="left" w:leader="none" w:pos="-720"/>
        <w:tab w:val="left" w:leader="none" w:pos="0"/>
        <w:tab w:val="left" w:leader="none" w:pos="288"/>
        <w:tab w:val="left" w:leader="none" w:pos="576"/>
        <w:tab w:val="left" w:leader="none" w:pos="864"/>
        <w:tab w:val="left" w:leader="none" w:pos="1152"/>
        <w:tab w:val="left" w:leader="none" w:pos="1440"/>
        <w:tab w:val="left" w:leader="none" w:pos="1728"/>
        <w:tab w:val="left" w:leader="none" w:pos="2016"/>
        <w:tab w:val="left" w:leader="none" w:pos="2304"/>
        <w:tab w:val="left" w:leader="none" w:pos="2592"/>
        <w:tab w:val="left" w:leader="none" w:pos="2880"/>
        <w:tab w:val="left" w:leader="none" w:pos="3168"/>
        <w:tab w:val="left" w:leader="none" w:pos="3456"/>
        <w:tab w:val="left" w:leader="none" w:pos="3744"/>
        <w:tab w:val="left" w:leader="none" w:pos="4032"/>
        <w:tab w:val="left" w:leader="none" w:pos="4320"/>
        <w:tab w:val="left" w:leader="none" w:pos="4608"/>
        <w:tab w:val="left" w:leader="none" w:pos="4896"/>
        <w:tab w:val="left" w:leader="none" w:pos="5184"/>
        <w:tab w:val="left" w:leader="none" w:pos="5472"/>
        <w:tab w:val="left" w:leader="none" w:pos="5760"/>
        <w:tab w:val="left" w:leader="none" w:pos="6048"/>
        <w:tab w:val="left" w:leader="none" w:pos="6336"/>
      </w:tabs>
      <w:spacing/>
      <w:ind/>
      <w:jc w:val="both"/>
    </w:pPr>
    <w:rPr>
      <w:rFonts w:ascii="Calisto MT" w:hAnsi="Calisto MT" w:eastAsia="Times New Roman" w:cs="Times New Roman"/>
      <w:spacing w:val="-3"/>
      <w:sz w:val="24"/>
      <w:szCs w:val="20"/>
      <w:lang w:val="en-US" w:eastAsia="nl-NL"/>
    </w:rPr>
  </w:style>
  <w:style w:type="paragraph" w:styleId="1218" w:customStyle="1">
    <w:name w:val="paragraph"/>
    <w:basedOn w:val="1168"/>
    <w:pPr>
      <w:pBdr/>
      <w:spacing w:after="100" w:afterAutospacing="1" w:before="100" w:beforeAutospacing="1"/>
      <w:ind/>
    </w:pPr>
    <w:rPr>
      <w:rFonts w:ascii="Times New Roman" w:hAnsi="Times New Roman" w:eastAsia="Times New Roman" w:cs="Times New Roman"/>
      <w:sz w:val="24"/>
      <w:szCs w:val="24"/>
      <w:lang w:eastAsia="nl-BE"/>
    </w:rPr>
  </w:style>
  <w:style w:type="character" w:styleId="1219" w:customStyle="1">
    <w:name w:val="normaltextrun"/>
    <w:basedOn w:val="1173"/>
    <w:pPr>
      <w:pBdr/>
      <w:spacing/>
      <w:ind/>
    </w:pPr>
  </w:style>
  <w:style w:type="character" w:styleId="1220" w:customStyle="1">
    <w:name w:val="eop"/>
    <w:basedOn w:val="1173"/>
    <w:pPr>
      <w:pBdr/>
      <w:spacing/>
      <w:ind/>
    </w:pPr>
  </w:style>
  <w:style w:type="character" w:styleId="1221" w:customStyle="1">
    <w:name w:val="spellingerror"/>
    <w:basedOn w:val="1173"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header" Target="header3.xml" /><Relationship Id="rId12" Type="http://schemas.openxmlformats.org/officeDocument/2006/relationships/header" Target="header4.xml" /><Relationship Id="rId13" Type="http://schemas.openxmlformats.org/officeDocument/2006/relationships/header" Target="header5.xml" /><Relationship Id="rId14" Type="http://schemas.openxmlformats.org/officeDocument/2006/relationships/header" Target="header6.xml" /><Relationship Id="rId15" Type="http://schemas.openxmlformats.org/officeDocument/2006/relationships/header" Target="header7.xml" /><Relationship Id="rId16" Type="http://schemas.openxmlformats.org/officeDocument/2006/relationships/header" Target="header8.xml" /><Relationship Id="rId17" Type="http://schemas.openxmlformats.org/officeDocument/2006/relationships/header" Target="header9.xml" /><Relationship Id="rId18" Type="http://schemas.openxmlformats.org/officeDocument/2006/relationships/footer" Target="footer1.xml" /><Relationship Id="rId19" Type="http://schemas.openxmlformats.org/officeDocument/2006/relationships/footer" Target="footer2.xml" /><Relationship Id="rId20" Type="http://schemas.openxmlformats.org/officeDocument/2006/relationships/footer" Target="footer3.xml" /><Relationship Id="rId21" Type="http://schemas.openxmlformats.org/officeDocument/2006/relationships/footer" Target="footer4.xml" /><Relationship Id="rId22" Type="http://schemas.openxmlformats.org/officeDocument/2006/relationships/footer" Target="footer5.xml" /><Relationship Id="rId23" Type="http://schemas.openxmlformats.org/officeDocument/2006/relationships/customXml" Target="../customXml/item1.xml" /><Relationship Id="rId24" Type="http://schemas.openxmlformats.org/officeDocument/2006/relationships/customXml" Target="../customXml/item2.xml" /><Relationship Id="rId25" Type="http://schemas.openxmlformats.org/officeDocument/2006/relationships/customXml" Target="../customXml/item3.xml" /><Relationship Id="rId26" Type="http://schemas.openxmlformats.org/officeDocument/2006/relationships/customXml" Target="../customXml/item4.xml" /><Relationship Id="rId27" Type="http://schemas.openxmlformats.org/officeDocument/2006/relationships/image" Target="media/image5.png"/><Relationship Id="rId28" Type="http://schemas.openxmlformats.org/officeDocument/2006/relationships/image" Target="media/image6.png"/><Relationship Id="rId29" Type="http://schemas.openxmlformats.org/officeDocument/2006/relationships/image" Target="media/image7.png"/><Relationship Id="rId30" Type="http://schemas.openxmlformats.org/officeDocument/2006/relationships/image" Target="media/image8.png"/><Relationship Id="rId31" Type="http://schemas.openxmlformats.org/officeDocument/2006/relationships/image" Target="media/image9.png"/><Relationship Id="rId32" Type="http://schemas.openxmlformats.org/officeDocument/2006/relationships/image" Target="media/image10.png"/><Relationship Id="rId33" Type="http://schemas.openxmlformats.org/officeDocument/2006/relationships/image" Target="media/image11.png"/><Relationship Id="rId34" Type="http://schemas.openxmlformats.org/officeDocument/2006/relationships/image" Target="media/image12.png"/><Relationship Id="rId35" Type="http://schemas.openxmlformats.org/officeDocument/2006/relationships/image" Target="media/image13.png"/><Relationship Id="rId36" Type="http://schemas.openxmlformats.org/officeDocument/2006/relationships/image" Target="media/image14.png"/><Relationship Id="rId37" Type="http://schemas.openxmlformats.org/officeDocument/2006/relationships/image" Target="media/image15.png"/><Relationship Id="rId38" Type="http://schemas.openxmlformats.org/officeDocument/2006/relationships/image" Target="media/image16.png"/><Relationship Id="rId39" Type="http://schemas.openxmlformats.org/officeDocument/2006/relationships/image" Target="media/image17.png"/><Relationship Id="rId40" Type="http://schemas.openxmlformats.org/officeDocument/2006/relationships/image" Target="media/image18.png"/><Relationship Id="rId41" Type="http://schemas.openxmlformats.org/officeDocument/2006/relationships/image" Target="media/image19.png"/><Relationship Id="rId42" Type="http://schemas.openxmlformats.org/officeDocument/2006/relationships/image" Target="media/image20.png"/><Relationship Id="rId43" Type="http://schemas.openxmlformats.org/officeDocument/2006/relationships/image" Target="media/image21.png"/><Relationship Id="rId44" Type="http://schemas.openxmlformats.org/officeDocument/2006/relationships/image" Target="media/image22.png"/><Relationship Id="rId45" Type="http://schemas.openxmlformats.org/officeDocument/2006/relationships/image" Target="media/image23.png"/><Relationship Id="rId46" Type="http://schemas.openxmlformats.org/officeDocument/2006/relationships/image" Target="media/image24.png"/><Relationship Id="rId47" Type="http://schemas.openxmlformats.org/officeDocument/2006/relationships/image" Target="media/image25.png"/><Relationship Id="rId48" Type="http://schemas.openxmlformats.org/officeDocument/2006/relationships/image" Target="media/image26.png"/><Relationship Id="rId49" Type="http://schemas.openxmlformats.org/officeDocument/2006/relationships/image" Target="media/image27.png"/><Relationship Id="rId50" Type="http://schemas.openxmlformats.org/officeDocument/2006/relationships/image" Target="media/image28.png"/><Relationship Id="rId51" Type="http://schemas.openxmlformats.org/officeDocument/2006/relationships/image" Target="media/image29.png"/><Relationship Id="rId52" Type="http://schemas.openxmlformats.org/officeDocument/2006/relationships/image" Target="media/image30.png"/><Relationship Id="rId53" Type="http://schemas.openxmlformats.org/officeDocument/2006/relationships/image" Target="media/image31.png"/><Relationship Id="rId54" Type="http://schemas.openxmlformats.org/officeDocument/2006/relationships/image" Target="media/image32.png"/><Relationship Id="rId55" Type="http://schemas.openxmlformats.org/officeDocument/2006/relationships/image" Target="media/image33.png"/><Relationship Id="rId56" Type="http://schemas.openxmlformats.org/officeDocument/2006/relationships/image" Target="media/image34.png"/><Relationship Id="rId57" Type="http://schemas.openxmlformats.org/officeDocument/2006/relationships/image" Target="media/image35.png"/><Relationship Id="rId58" Type="http://schemas.openxmlformats.org/officeDocument/2006/relationships/image" Target="media/image36.png"/><Relationship Id="rId59" Type="http://schemas.openxmlformats.org/officeDocument/2006/relationships/image" Target="media/image37.png"/><Relationship Id="rId60" Type="http://schemas.openxmlformats.org/officeDocument/2006/relationships/image" Target="media/image38.png"/><Relationship Id="rId61" Type="http://schemas.openxmlformats.org/officeDocument/2006/relationships/image" Target="media/image39.png"/><Relationship Id="rId62" Type="http://schemas.openxmlformats.org/officeDocument/2006/relationships/image" Target="media/image40.png"/><Relationship Id="rId63" Type="http://schemas.openxmlformats.org/officeDocument/2006/relationships/image" Target="media/image41.png"/><Relationship Id="rId64" Type="http://schemas.openxmlformats.org/officeDocument/2006/relationships/image" Target="media/image42.png"/><Relationship Id="rId65" Type="http://schemas.openxmlformats.org/officeDocument/2006/relationships/image" Target="media/image43.png"/><Relationship Id="rId66" Type="http://schemas.openxmlformats.org/officeDocument/2006/relationships/image" Target="media/image44.png"/><Relationship Id="rId67" Type="http://schemas.openxmlformats.org/officeDocument/2006/relationships/image" Target="media/image45.png"/><Relationship Id="rId68" Type="http://schemas.openxmlformats.org/officeDocument/2006/relationships/image" Target="media/image46.png"/><Relationship Id="rId69" Type="http://schemas.openxmlformats.org/officeDocument/2006/relationships/image" Target="media/image47.png"/><Relationship Id="rId70" Type="http://schemas.openxmlformats.org/officeDocument/2006/relationships/image" Target="media/image48.png"/><Relationship Id="rId71" Type="http://schemas.openxmlformats.org/officeDocument/2006/relationships/image" Target="media/image49.png"/><Relationship Id="rId72" Type="http://schemas.openxmlformats.org/officeDocument/2006/relationships/image" Target="media/image50.png"/><Relationship Id="rId73" Type="http://schemas.openxmlformats.org/officeDocument/2006/relationships/image" Target="media/image51.png"/><Relationship Id="rId74" Type="http://schemas.openxmlformats.org/officeDocument/2006/relationships/image" Target="media/image52.png"/><Relationship Id="rId75" Type="http://schemas.openxmlformats.org/officeDocument/2006/relationships/image" Target="media/image53.png"/><Relationship Id="rId76" Type="http://schemas.openxmlformats.org/officeDocument/2006/relationships/image" Target="media/image54.png"/><Relationship Id="rId77" Type="http://schemas.openxmlformats.org/officeDocument/2006/relationships/image" Target="media/image55.png"/><Relationship Id="rId78" Type="http://schemas.openxmlformats.org/officeDocument/2006/relationships/image" Target="media/image56.png"/><Relationship Id="rId79" Type="http://schemas.openxmlformats.org/officeDocument/2006/relationships/image" Target="media/image57.png"/><Relationship Id="rId80" Type="http://schemas.openxmlformats.org/officeDocument/2006/relationships/image" Target="media/image58.png"/><Relationship Id="rId81" Type="http://schemas.openxmlformats.org/officeDocument/2006/relationships/image" Target="media/image59.png"/><Relationship Id="rId82" Type="http://schemas.openxmlformats.org/officeDocument/2006/relationships/image" Target="media/image60.png"/><Relationship Id="rId83" Type="http://schemas.openxmlformats.org/officeDocument/2006/relationships/image" Target="media/image61.png"/><Relationship Id="rId84" Type="http://schemas.openxmlformats.org/officeDocument/2006/relationships/image" Target="media/image62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er4.xml.rels><?xml version="1.0" encoding="UTF-8" standalone="yes"?><Relationships xmlns="http://schemas.openxmlformats.org/package/2006/relationships"></Relationships>
</file>

<file path=word/_rels/footer5.xml.rels><?xml version="1.0" encoding="UTF-8" standalone="yes"?><Relationships xmlns="http://schemas.openxmlformats.org/package/2006/relationships"><Relationship Id="rId1" Type="http://schemas.openxmlformats.org/officeDocument/2006/relationships/image" Target="media/image4.png"/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emf"/><Relationship Id="rId2" Type="http://schemas.openxmlformats.org/officeDocument/2006/relationships/image" Target="media/image2.png"/></Relationships>
</file>

<file path=word/_rels/header2.xml.rels><?xml version="1.0" encoding="UTF-8" standalone="yes"?><Relationships xmlns="http://schemas.openxmlformats.org/package/2006/relationships"></Relationships>
</file>

<file path=word/_rels/header3.xml.rels><?xml version="1.0" encoding="UTF-8" standalone="yes"?><Relationships xmlns="http://schemas.openxmlformats.org/package/2006/relationships"></Relationships>
</file>

<file path=word/_rels/header4.xml.rels><?xml version="1.0" encoding="UTF-8" standalone="yes"?><Relationships xmlns="http://schemas.openxmlformats.org/package/2006/relationships"><Relationship Id="rId1" Type="http://schemas.openxmlformats.org/officeDocument/2006/relationships/image" Target="media/image3.jpg"/></Relationships>
</file>

<file path=word/_rels/header5.xml.rels><?xml version="1.0" encoding="UTF-8" standalone="yes"?><Relationships xmlns="http://schemas.openxmlformats.org/package/2006/relationships"></Relationships>
</file>

<file path=word/_rels/header6.xml.rels><?xml version="1.0" encoding="UTF-8" standalone="yes"?><Relationships xmlns="http://schemas.openxmlformats.org/package/2006/relationships"></Relationships>
</file>

<file path=word/_rels/header7.xml.rels><?xml version="1.0" encoding="UTF-8" standalone="yes"?><Relationships xmlns="http://schemas.openxmlformats.org/package/2006/relationships"><Relationship Id="rId1" Type="http://schemas.openxmlformats.org/officeDocument/2006/relationships/image" Target="media/image1.emf"/><Relationship Id="rId2" Type="http://schemas.openxmlformats.org/officeDocument/2006/relationships/image" Target="media/image2.png"/></Relationships>
</file>

<file path=word/_rels/header8.xml.rels><?xml version="1.0" encoding="UTF-8" standalone="yes"?><Relationships xmlns="http://schemas.openxmlformats.org/package/2006/relationships"></Relationships>
</file>

<file path=word/_rels/header9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Howest_standaardpresentatie">
  <a:themeElements>
    <a:clrScheme name="Howest">
      <a:dk1>
        <a:sysClr val="windowText" lastClr="000000"/>
      </a:dk1>
      <a:lt1>
        <a:srgbClr val="EBEBEB"/>
      </a:lt1>
      <a:dk2>
        <a:srgbClr val="44C8F5"/>
      </a:dk2>
      <a:lt2>
        <a:srgbClr val="FFFFFF"/>
      </a:lt2>
      <a:accent1>
        <a:srgbClr val="44C8F5"/>
      </a:accent1>
      <a:accent2>
        <a:srgbClr val="ED008D"/>
      </a:accent2>
      <a:accent3>
        <a:srgbClr val="FEF100"/>
      </a:accent3>
      <a:accent4>
        <a:srgbClr val="B0CDD6"/>
      </a:accent4>
      <a:accent5>
        <a:srgbClr val="E2B7BA"/>
      </a:accent5>
      <a:accent6>
        <a:srgbClr val="FBF196"/>
      </a:accent6>
      <a:hlink>
        <a:srgbClr val="44C8F5"/>
      </a:hlink>
      <a:folHlink>
        <a:srgbClr val="000000"/>
      </a:folHlink>
    </a:clrScheme>
    <a:fontScheme name="Howest">
      <a:majorFont>
        <a:latin typeface="Arial Rounded MT Bold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-thema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3.xml" /></Relationships>
</file>

<file path=customXml/_rels/item4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4.xml" 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28482ec-0431-40d5-ab26-89ea2a4f3ccd" xsi:nil="true"/>
    <lcf76f155ced4ddcb4097134ff3c332f xmlns="d3672d0a-187d-44c0-9b16-71b83cee1676">
      <Terms xmlns="http://schemas.microsoft.com/office/infopath/2007/PartnerControls"/>
    </lcf76f155ced4ddcb4097134ff3c332f>
    <MediaLengthInSeconds xmlns="d3672d0a-187d-44c0-9b16-71b83cee1676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C62B9A387B7A841A5A9ABA70ABD20BB" ma:contentTypeVersion="15" ma:contentTypeDescription="Een nieuw document maken." ma:contentTypeScope="" ma:versionID="5c66552b8c1fa9dba5345b86e68c2023">
  <xsd:schema xmlns:xsd="http://www.w3.org/2001/XMLSchema" xmlns:xs="http://www.w3.org/2001/XMLSchema" xmlns:p="http://schemas.microsoft.com/office/2006/metadata/properties" xmlns:ns2="d3672d0a-187d-44c0-9b16-71b83cee1676" xmlns:ns3="128482ec-0431-40d5-ab26-89ea2a4f3ccd" xmlns:ns4="a1f681a2-1476-4da6-9b34-b04c0230af3c" targetNamespace="http://schemas.microsoft.com/office/2006/metadata/properties" ma:root="true" ma:fieldsID="36cee9493041ca6be33e0c9ae01930eb" ns2:_="" ns3:_="" ns4:_="">
    <xsd:import namespace="d3672d0a-187d-44c0-9b16-71b83cee1676"/>
    <xsd:import namespace="128482ec-0431-40d5-ab26-89ea2a4f3ccd"/>
    <xsd:import namespace="a1f681a2-1476-4da6-9b34-b04c0230af3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SearchProperties" minOccurs="0"/>
                <xsd:element ref="ns4:SharedWithUsers" minOccurs="0"/>
                <xsd:element ref="ns4:SharedWithDetail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3672d0a-187d-44c0-9b16-71b83cee167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2" nillable="true" ma:taxonomy="true" ma:internalName="lcf76f155ced4ddcb4097134ff3c332f" ma:taxonomyFieldName="MediaServiceImageTags" ma:displayName="Afbeeldingtags" ma:readOnly="false" ma:fieldId="{5cf76f15-5ced-4ddc-b409-7134ff3c332f}" ma:taxonomyMulti="true" ma:sspId="9d9af33d-1c7e-4655-8224-df3a670842a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2" nillable="true" ma:displayName="Location" ma:description="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28482ec-0431-40d5-ab26-89ea2a4f3ccd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26a5f98c-5cc8-4015-9754-f7f59d70125b}" ma:internalName="TaxCatchAll" ma:showField="CatchAllData" ma:web="128482ec-0431-40d5-ab26-89ea2a4f3cc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f681a2-1476-4da6-9b34-b04c0230af3c" elementFormDefault="qualified">
    <xsd:import namespace="http://schemas.microsoft.com/office/2006/documentManagement/types"/>
    <xsd:import namespace="http://schemas.microsoft.com/office/infopath/2007/PartnerControls"/>
    <xsd:element name="SharedWithUsers" ma:index="2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3D4E95A-F381-439B-8FB2-94D90951DA34}">
  <ds:schemaRefs>
    <ds:schemaRef ds:uri="http://schemas.microsoft.com/office/2006/metadata/properties"/>
    <ds:schemaRef ds:uri="http://schemas.microsoft.com/office/infopath/2007/PartnerControls"/>
    <ds:schemaRef ds:uri="128482ec-0431-40d5-ab26-89ea2a4f3ccd"/>
    <ds:schemaRef ds:uri="d3672d0a-187d-44c0-9b16-71b83cee1676"/>
  </ds:schemaRefs>
</ds:datastoreItem>
</file>

<file path=customXml/itemProps2.xml><?xml version="1.0" encoding="utf-8"?>
<ds:datastoreItem xmlns:ds="http://schemas.openxmlformats.org/officeDocument/2006/customXml" ds:itemID="{7F113734-79F7-40EA-88EB-A1762DB83BB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9912F07-B82E-41FA-A5AD-84FE9762F81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3672d0a-187d-44c0-9b16-71b83cee1676"/>
    <ds:schemaRef ds:uri="128482ec-0431-40d5-ab26-89ea2a4f3ccd"/>
    <ds:schemaRef ds:uri="a1f681a2-1476-4da6-9b34-b04c0230af3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5952119-23AD-4956-91E4-6F4BCF2CFE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ONLYOFFICE/8.0.0.99</Application>
  <Company>Howest</Company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thomas.clauwaert@howest.be;henk.brouckxon@howest.be;Parcifal.Aertssen@howest.be</dc:creator>
  <cp:keywords/>
  <dc:description/>
  <cp:revision>5</cp:revision>
  <dcterms:created xsi:type="dcterms:W3CDTF">2024-02-29T08:10:00Z</dcterms:created>
  <dcterms:modified xsi:type="dcterms:W3CDTF">2024-03-09T11:18:44Z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0x0101006C62B9A387B7A841A5A9ABA70ABD20BB</vt:lpwstr>
  </property>
  <property fmtid="{D5CDD505-2E9C-101B-9397-08002B2CF9AE}" pid="3" name="MediaServiceImageTags">
    <vt:lpwstr/>
  </property>
  <property fmtid="{D5CDD505-2E9C-101B-9397-08002B2CF9AE}" pid="4" name="Order">
    <vt:r8>44334700.000000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_ExtendedDescription">
    <vt:lpwstr/>
  </property>
  <property fmtid="{D5CDD505-2E9C-101B-9397-08002B2CF9AE}" pid="10" name="TriggerFlowInfo">
    <vt:lpwstr/>
  </property>
</Properties>
</file>